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2E5C46" w14:textId="12563CAD" w:rsidR="000C041A" w:rsidRPr="000C041A" w:rsidRDefault="000C041A" w:rsidP="000C041A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b/>
          <w:color w:val="000000"/>
          <w:kern w:val="2"/>
          <w:sz w:val="24"/>
          <w:szCs w:val="24"/>
          <w:lang w:eastAsia="hi-IN" w:bidi="hi-IN"/>
        </w:rPr>
      </w:pPr>
      <w:r w:rsidRPr="000C041A">
        <w:rPr>
          <w:rFonts w:ascii="Times New Roman" w:eastAsia="SimSun" w:hAnsi="Times New Roman"/>
          <w:b/>
          <w:color w:val="000000"/>
          <w:kern w:val="2"/>
          <w:sz w:val="24"/>
          <w:szCs w:val="24"/>
          <w:lang w:eastAsia="hi-IN" w:bidi="hi-IN"/>
        </w:rPr>
        <w:t>Nr sprawy ZP/0</w:t>
      </w:r>
      <w:r w:rsidR="002E4248">
        <w:rPr>
          <w:rFonts w:ascii="Times New Roman" w:eastAsia="SimSun" w:hAnsi="Times New Roman"/>
          <w:b/>
          <w:color w:val="000000"/>
          <w:kern w:val="2"/>
          <w:sz w:val="24"/>
          <w:szCs w:val="24"/>
          <w:lang w:eastAsia="hi-IN" w:bidi="hi-IN"/>
        </w:rPr>
        <w:t>3</w:t>
      </w:r>
      <w:r w:rsidRPr="000C041A">
        <w:rPr>
          <w:rFonts w:ascii="Times New Roman" w:eastAsia="SimSun" w:hAnsi="Times New Roman"/>
          <w:b/>
          <w:color w:val="000000"/>
          <w:kern w:val="2"/>
          <w:sz w:val="24"/>
          <w:szCs w:val="24"/>
          <w:lang w:eastAsia="hi-IN" w:bidi="hi-IN"/>
        </w:rPr>
        <w:t>/202</w:t>
      </w:r>
      <w:r>
        <w:rPr>
          <w:rFonts w:ascii="Times New Roman" w:eastAsia="SimSun" w:hAnsi="Times New Roman"/>
          <w:b/>
          <w:color w:val="000000"/>
          <w:kern w:val="2"/>
          <w:sz w:val="24"/>
          <w:szCs w:val="24"/>
          <w:lang w:eastAsia="hi-IN" w:bidi="hi-IN"/>
        </w:rPr>
        <w:t xml:space="preserve">6 </w:t>
      </w:r>
      <w:r w:rsidRPr="000C041A">
        <w:rPr>
          <w:rFonts w:ascii="Times New Roman" w:eastAsia="SimSun" w:hAnsi="Times New Roman"/>
          <w:b/>
          <w:color w:val="000000"/>
          <w:kern w:val="2"/>
          <w:sz w:val="24"/>
          <w:szCs w:val="24"/>
          <w:lang w:eastAsia="hi-IN" w:bidi="hi-IN"/>
        </w:rPr>
        <w:t xml:space="preserve">                                                                              Kielce, </w:t>
      </w:r>
      <w:r w:rsidR="002E4248">
        <w:rPr>
          <w:rFonts w:ascii="Times New Roman" w:eastAsia="SimSun" w:hAnsi="Times New Roman"/>
          <w:b/>
          <w:color w:val="000000"/>
          <w:kern w:val="2"/>
          <w:sz w:val="24"/>
          <w:szCs w:val="24"/>
          <w:lang w:eastAsia="hi-IN" w:bidi="hi-IN"/>
        </w:rPr>
        <w:t>3</w:t>
      </w:r>
      <w:r>
        <w:rPr>
          <w:rFonts w:ascii="Times New Roman" w:eastAsia="SimSun" w:hAnsi="Times New Roman"/>
          <w:b/>
          <w:color w:val="000000"/>
          <w:kern w:val="2"/>
          <w:sz w:val="24"/>
          <w:szCs w:val="24"/>
          <w:lang w:eastAsia="hi-IN" w:bidi="hi-IN"/>
        </w:rPr>
        <w:t xml:space="preserve"> </w:t>
      </w:r>
      <w:r w:rsidR="002E4248">
        <w:rPr>
          <w:rFonts w:ascii="Times New Roman" w:eastAsia="SimSun" w:hAnsi="Times New Roman"/>
          <w:b/>
          <w:color w:val="000000"/>
          <w:kern w:val="2"/>
          <w:sz w:val="24"/>
          <w:szCs w:val="24"/>
          <w:lang w:eastAsia="hi-IN" w:bidi="hi-IN"/>
        </w:rPr>
        <w:t>marca</w:t>
      </w:r>
      <w:r w:rsidRPr="000C041A">
        <w:rPr>
          <w:rFonts w:ascii="Times New Roman" w:eastAsia="SimSun" w:hAnsi="Times New Roman"/>
          <w:b/>
          <w:color w:val="000000"/>
          <w:kern w:val="2"/>
          <w:sz w:val="24"/>
          <w:szCs w:val="24"/>
          <w:lang w:eastAsia="hi-IN" w:bidi="hi-IN"/>
        </w:rPr>
        <w:t xml:space="preserve"> 202</w:t>
      </w:r>
      <w:r>
        <w:rPr>
          <w:rFonts w:ascii="Times New Roman" w:eastAsia="SimSun" w:hAnsi="Times New Roman"/>
          <w:b/>
          <w:color w:val="000000"/>
          <w:kern w:val="2"/>
          <w:sz w:val="24"/>
          <w:szCs w:val="24"/>
          <w:lang w:eastAsia="hi-IN" w:bidi="hi-IN"/>
        </w:rPr>
        <w:t>6</w:t>
      </w:r>
      <w:r w:rsidRPr="000C041A">
        <w:rPr>
          <w:rFonts w:ascii="Times New Roman" w:eastAsia="SimSun" w:hAnsi="Times New Roman"/>
          <w:b/>
          <w:color w:val="000000"/>
          <w:kern w:val="2"/>
          <w:sz w:val="24"/>
          <w:szCs w:val="24"/>
          <w:lang w:eastAsia="hi-IN" w:bidi="hi-IN"/>
        </w:rPr>
        <w:t xml:space="preserve"> roku  </w:t>
      </w:r>
    </w:p>
    <w:p w14:paraId="6B96F086" w14:textId="77777777" w:rsidR="000C041A" w:rsidRPr="000C041A" w:rsidRDefault="000C041A" w:rsidP="000C041A">
      <w:pPr>
        <w:widowControl w:val="0"/>
        <w:suppressAutoHyphens/>
        <w:spacing w:after="0" w:line="240" w:lineRule="auto"/>
        <w:ind w:firstLine="284"/>
        <w:jc w:val="center"/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</w:pPr>
      <w:r w:rsidRPr="000C041A">
        <w:rPr>
          <w:rFonts w:ascii="Times New Roman" w:eastAsia="SimSun" w:hAnsi="Times New Roman"/>
          <w:b/>
          <w:color w:val="000000"/>
          <w:kern w:val="2"/>
          <w:sz w:val="24"/>
          <w:szCs w:val="24"/>
          <w:lang w:eastAsia="hi-IN" w:bidi="hi-IN"/>
        </w:rPr>
        <w:t>SPECYFIKACJA WARUNKÓW ZAMÓWIENIA</w:t>
      </w:r>
    </w:p>
    <w:p w14:paraId="189631B4" w14:textId="57EBAC41" w:rsidR="000C041A" w:rsidRPr="000C041A" w:rsidRDefault="000C041A" w:rsidP="000C041A">
      <w:pPr>
        <w:widowControl w:val="0"/>
        <w:suppressAutoHyphens/>
        <w:spacing w:after="0" w:line="240" w:lineRule="auto"/>
        <w:ind w:firstLine="284"/>
        <w:jc w:val="center"/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</w:pPr>
      <w:r w:rsidRPr="000C041A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 xml:space="preserve">dla zamówienia publicznego prowadzonego w trybie podstawowym bez negocjacji (art. 275 pkt 1 </w:t>
      </w:r>
      <w:proofErr w:type="spellStart"/>
      <w:r w:rsidRPr="000C041A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Pzp</w:t>
      </w:r>
      <w:proofErr w:type="spellEnd"/>
      <w:r w:rsidRPr="000C041A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) o wartości poniżej 14</w:t>
      </w:r>
      <w:r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0</w:t>
      </w:r>
      <w:r w:rsidRPr="000C041A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.000 euro pod nazwą</w:t>
      </w:r>
    </w:p>
    <w:p w14:paraId="54FD84F4" w14:textId="5D133BE9" w:rsidR="000C041A" w:rsidRPr="000C041A" w:rsidRDefault="000C041A" w:rsidP="000C041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bookmarkStart w:id="0" w:name="_Hlk188950889"/>
      <w:r w:rsidRPr="000C041A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Dostawy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4</w:t>
      </w:r>
      <w:r w:rsidRPr="000C041A">
        <w:rPr>
          <w:rFonts w:ascii="Times New Roman" w:eastAsia="Times New Roman" w:hAnsi="Times New Roman"/>
          <w:b/>
          <w:sz w:val="24"/>
          <w:szCs w:val="24"/>
          <w:lang w:eastAsia="pl-PL"/>
        </w:rPr>
        <w:t>2 000 (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czterdziestu </w:t>
      </w:r>
      <w:r w:rsidRPr="000C041A">
        <w:rPr>
          <w:rFonts w:ascii="Times New Roman" w:eastAsia="Times New Roman" w:hAnsi="Times New Roman"/>
          <w:b/>
          <w:sz w:val="24"/>
          <w:szCs w:val="24"/>
          <w:lang w:eastAsia="pl-PL"/>
        </w:rPr>
        <w:t>dw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óch</w:t>
      </w:r>
      <w:r w:rsidRPr="000C041A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tysięcy) pakietów posiłku regeneracyjnego dla dawców krwi</w:t>
      </w:r>
    </w:p>
    <w:bookmarkEnd w:id="0"/>
    <w:p w14:paraId="1CE2782F" w14:textId="77777777" w:rsidR="000C041A" w:rsidRPr="000C041A" w:rsidRDefault="000C041A" w:rsidP="000C041A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color w:val="000000"/>
          <w:kern w:val="2"/>
          <w:sz w:val="24"/>
          <w:szCs w:val="24"/>
          <w:lang w:eastAsia="hi-IN" w:bidi="hi-IN"/>
        </w:rPr>
      </w:pPr>
      <w:r w:rsidRPr="000C041A">
        <w:rPr>
          <w:rFonts w:ascii="Times New Roman" w:eastAsia="SimSun" w:hAnsi="Times New Roman"/>
          <w:b/>
          <w:color w:val="000000"/>
          <w:kern w:val="2"/>
          <w:sz w:val="24"/>
          <w:szCs w:val="24"/>
          <w:lang w:eastAsia="hi-IN" w:bidi="hi-IN"/>
        </w:rPr>
        <w:t>Rozdział I</w:t>
      </w:r>
    </w:p>
    <w:p w14:paraId="372959FF" w14:textId="77777777" w:rsidR="000C041A" w:rsidRPr="000C041A" w:rsidRDefault="000C041A" w:rsidP="000C041A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color w:val="000000"/>
          <w:kern w:val="2"/>
          <w:sz w:val="24"/>
          <w:szCs w:val="24"/>
          <w:lang w:eastAsia="hi-IN" w:bidi="hi-IN"/>
        </w:rPr>
      </w:pPr>
      <w:r w:rsidRPr="000C041A">
        <w:rPr>
          <w:rFonts w:ascii="Times New Roman" w:eastAsia="SimSun" w:hAnsi="Times New Roman"/>
          <w:b/>
          <w:color w:val="000000"/>
          <w:kern w:val="2"/>
          <w:sz w:val="24"/>
          <w:szCs w:val="24"/>
          <w:lang w:eastAsia="hi-IN" w:bidi="hi-IN"/>
        </w:rPr>
        <w:t>Przedmiot zamówienia</w:t>
      </w:r>
    </w:p>
    <w:p w14:paraId="486E6AF2" w14:textId="77777777" w:rsidR="000C041A" w:rsidRPr="000C041A" w:rsidRDefault="000C041A" w:rsidP="000C041A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</w:pPr>
      <w:r w:rsidRPr="000C041A">
        <w:rPr>
          <w:rFonts w:ascii="Times New Roman" w:eastAsia="SimSun" w:hAnsi="Times New Roman"/>
          <w:b/>
          <w:color w:val="000000"/>
          <w:kern w:val="24"/>
          <w:sz w:val="24"/>
          <w:szCs w:val="24"/>
          <w:lang w:eastAsia="hi-IN" w:bidi="hi-IN"/>
        </w:rPr>
        <w:t>Nazwa i adres Zamawiającego</w:t>
      </w:r>
    </w:p>
    <w:p w14:paraId="4F09A18D" w14:textId="77777777" w:rsidR="000C041A" w:rsidRPr="000C041A" w:rsidRDefault="000C041A" w:rsidP="000C041A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kern w:val="2"/>
          <w:sz w:val="24"/>
          <w:szCs w:val="24"/>
          <w:lang w:eastAsia="hi-IN" w:bidi="hi-IN"/>
        </w:rPr>
      </w:pPr>
      <w:r w:rsidRPr="000C041A">
        <w:rPr>
          <w:rFonts w:ascii="Times New Roman" w:eastAsia="SimSun" w:hAnsi="Times New Roman"/>
          <w:b/>
          <w:bCs/>
          <w:color w:val="000000"/>
          <w:kern w:val="2"/>
          <w:sz w:val="24"/>
          <w:szCs w:val="24"/>
          <w:lang w:eastAsia="hi-IN" w:bidi="hi-IN"/>
        </w:rPr>
        <w:t>REGIONALNE CENTRUM KRWIODAWSTWA</w:t>
      </w:r>
    </w:p>
    <w:p w14:paraId="3F877DAF" w14:textId="77777777" w:rsidR="000C041A" w:rsidRPr="000C041A" w:rsidRDefault="000C041A" w:rsidP="000C041A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kern w:val="2"/>
          <w:sz w:val="24"/>
          <w:szCs w:val="24"/>
          <w:lang w:eastAsia="hi-IN" w:bidi="hi-IN"/>
        </w:rPr>
      </w:pPr>
      <w:r w:rsidRPr="000C041A">
        <w:rPr>
          <w:rFonts w:ascii="Times New Roman" w:eastAsia="SimSun" w:hAnsi="Times New Roman"/>
          <w:b/>
          <w:bCs/>
          <w:color w:val="000000"/>
          <w:kern w:val="2"/>
          <w:sz w:val="24"/>
          <w:szCs w:val="24"/>
          <w:lang w:eastAsia="hi-IN" w:bidi="hi-IN"/>
        </w:rPr>
        <w:t>I KRWIOLECZNICTWA</w:t>
      </w:r>
    </w:p>
    <w:p w14:paraId="4BED65C9" w14:textId="77777777" w:rsidR="000C041A" w:rsidRPr="000C041A" w:rsidRDefault="000C041A" w:rsidP="000C041A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</w:pPr>
      <w:r w:rsidRPr="000C041A">
        <w:rPr>
          <w:rFonts w:ascii="Times New Roman" w:eastAsia="SimSun" w:hAnsi="Times New Roman"/>
          <w:b/>
          <w:bCs/>
          <w:color w:val="000000"/>
          <w:kern w:val="2"/>
          <w:sz w:val="24"/>
          <w:szCs w:val="24"/>
          <w:lang w:eastAsia="hi-IN" w:bidi="hi-IN"/>
        </w:rPr>
        <w:t xml:space="preserve">w Kielcach </w:t>
      </w:r>
    </w:p>
    <w:p w14:paraId="6D66A73C" w14:textId="77777777" w:rsidR="000C041A" w:rsidRPr="000C041A" w:rsidRDefault="000C041A" w:rsidP="000C041A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</w:pPr>
      <w:r w:rsidRPr="000C041A">
        <w:rPr>
          <w:rFonts w:ascii="Times New Roman" w:eastAsia="SimSun" w:hAnsi="Times New Roman"/>
          <w:b/>
          <w:bCs/>
          <w:color w:val="000000"/>
          <w:kern w:val="2"/>
          <w:sz w:val="24"/>
          <w:szCs w:val="24"/>
          <w:lang w:eastAsia="hi-IN" w:bidi="hi-IN"/>
        </w:rPr>
        <w:t>25-734 Kielce, ul. Jagiellońska 66</w:t>
      </w:r>
    </w:p>
    <w:p w14:paraId="162A931F" w14:textId="77777777" w:rsidR="000C041A" w:rsidRPr="000C041A" w:rsidRDefault="000C041A" w:rsidP="000C041A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i/>
          <w:iCs/>
          <w:color w:val="000000"/>
          <w:kern w:val="2"/>
          <w:sz w:val="24"/>
          <w:szCs w:val="24"/>
          <w:lang w:eastAsia="hi-IN" w:bidi="hi-IN"/>
        </w:rPr>
      </w:pPr>
      <w:r w:rsidRPr="000C041A">
        <w:rPr>
          <w:rFonts w:ascii="Times New Roman" w:eastAsia="SimSun" w:hAnsi="Times New Roman"/>
          <w:i/>
          <w:iCs/>
          <w:color w:val="000000"/>
          <w:kern w:val="2"/>
          <w:sz w:val="24"/>
          <w:szCs w:val="24"/>
          <w:lang w:eastAsia="hi-IN" w:bidi="hi-IN"/>
        </w:rPr>
        <w:t>tel. 41 33-59-417,41 33-59-418             faks 41 345-64-21</w:t>
      </w:r>
    </w:p>
    <w:p w14:paraId="7A5ADC82" w14:textId="77777777" w:rsidR="000C041A" w:rsidRPr="000C041A" w:rsidRDefault="000C041A" w:rsidP="000C041A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i/>
          <w:iCs/>
          <w:color w:val="000000"/>
          <w:kern w:val="2"/>
          <w:sz w:val="24"/>
          <w:szCs w:val="24"/>
          <w:lang w:eastAsia="hi-IN" w:bidi="hi-IN"/>
        </w:rPr>
      </w:pPr>
      <w:r w:rsidRPr="000C041A">
        <w:rPr>
          <w:rFonts w:ascii="Times New Roman" w:eastAsia="SimSun" w:hAnsi="Times New Roman"/>
          <w:i/>
          <w:iCs/>
          <w:color w:val="000000"/>
          <w:kern w:val="2"/>
          <w:sz w:val="24"/>
          <w:szCs w:val="24"/>
          <w:lang w:eastAsia="hi-IN" w:bidi="hi-IN"/>
        </w:rPr>
        <w:t>e-mail:przetargi@rckik-kielce.com.pl</w:t>
      </w:r>
    </w:p>
    <w:p w14:paraId="0ACA55AD" w14:textId="77777777" w:rsidR="000C041A" w:rsidRPr="000C041A" w:rsidRDefault="000C041A" w:rsidP="000C041A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i/>
          <w:iCs/>
          <w:color w:val="000000"/>
          <w:kern w:val="2"/>
          <w:sz w:val="24"/>
          <w:szCs w:val="24"/>
          <w:lang w:eastAsia="hi-IN" w:bidi="hi-IN"/>
        </w:rPr>
      </w:pPr>
      <w:r w:rsidRPr="000C041A">
        <w:rPr>
          <w:rFonts w:ascii="Times New Roman" w:eastAsia="SimSun" w:hAnsi="Times New Roman"/>
          <w:i/>
          <w:iCs/>
          <w:color w:val="000000"/>
          <w:kern w:val="2"/>
          <w:sz w:val="24"/>
          <w:szCs w:val="24"/>
          <w:lang w:eastAsia="hi-IN" w:bidi="hi-IN"/>
        </w:rPr>
        <w:t>https://bip.rckik-kielce.com.pl/</w:t>
      </w:r>
    </w:p>
    <w:p w14:paraId="0F457770" w14:textId="77777777" w:rsidR="000C041A" w:rsidRPr="000C041A" w:rsidRDefault="000C041A" w:rsidP="000C041A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</w:pPr>
    </w:p>
    <w:p w14:paraId="7703AFE4" w14:textId="76F3E7ED" w:rsidR="000C041A" w:rsidRPr="000C041A" w:rsidRDefault="000C041A" w:rsidP="000C041A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</w:pPr>
      <w:r w:rsidRPr="000C041A">
        <w:rPr>
          <w:rFonts w:ascii="Times New Roman" w:eastAsia="SimSun" w:hAnsi="Times New Roman"/>
          <w:b/>
          <w:bCs/>
          <w:color w:val="000000"/>
          <w:kern w:val="2"/>
          <w:sz w:val="24"/>
          <w:szCs w:val="24"/>
          <w:lang w:eastAsia="hi-IN" w:bidi="hi-IN"/>
        </w:rPr>
        <w:t xml:space="preserve">NIP: 959-13-16-649                                                            </w:t>
      </w:r>
      <w:r w:rsidR="00F365BD">
        <w:rPr>
          <w:rFonts w:ascii="Times New Roman" w:eastAsia="SimSun" w:hAnsi="Times New Roman"/>
          <w:b/>
          <w:bCs/>
          <w:color w:val="000000"/>
          <w:kern w:val="2"/>
          <w:sz w:val="24"/>
          <w:szCs w:val="24"/>
          <w:lang w:eastAsia="hi-IN" w:bidi="hi-IN"/>
        </w:rPr>
        <w:t xml:space="preserve">               </w:t>
      </w:r>
      <w:r w:rsidRPr="000C041A">
        <w:rPr>
          <w:rFonts w:ascii="Times New Roman" w:eastAsia="SimSun" w:hAnsi="Times New Roman"/>
          <w:b/>
          <w:bCs/>
          <w:color w:val="000000"/>
          <w:kern w:val="2"/>
          <w:sz w:val="24"/>
          <w:szCs w:val="24"/>
          <w:lang w:eastAsia="hi-IN" w:bidi="hi-IN"/>
        </w:rPr>
        <w:t>REGON: 000291776 - 00029</w:t>
      </w:r>
    </w:p>
    <w:p w14:paraId="637FC479" w14:textId="77777777" w:rsidR="000C041A" w:rsidRPr="000C041A" w:rsidRDefault="000C041A" w:rsidP="000C041A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0C041A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Rodzaj Zamawiającego: Samodzielny Publiczny Zakład Opieki Zdrowotnej.</w:t>
      </w:r>
    </w:p>
    <w:p w14:paraId="37A13F88" w14:textId="77777777" w:rsidR="000C041A" w:rsidRPr="000C041A" w:rsidRDefault="000C041A" w:rsidP="000C041A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0C041A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Zamawiający nie dokonuje zakupu w imieniu innych instytucji zamawiających.</w:t>
      </w:r>
    </w:p>
    <w:p w14:paraId="400F1BA0" w14:textId="77777777" w:rsidR="000C041A" w:rsidRPr="000C041A" w:rsidRDefault="000C041A" w:rsidP="000C041A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</w:pPr>
      <w:r w:rsidRPr="000C041A">
        <w:rPr>
          <w:rFonts w:ascii="Times New Roman" w:eastAsia="SimSun" w:hAnsi="Times New Roman"/>
          <w:b/>
          <w:color w:val="000000"/>
          <w:kern w:val="24"/>
          <w:sz w:val="24"/>
          <w:szCs w:val="24"/>
          <w:lang w:eastAsia="hi-IN" w:bidi="hi-IN"/>
        </w:rPr>
        <w:t>Tryb udzielenia zamówienia</w:t>
      </w:r>
    </w:p>
    <w:p w14:paraId="1EA38D16" w14:textId="0646E250" w:rsidR="000C041A" w:rsidRPr="000C041A" w:rsidRDefault="000C041A" w:rsidP="000C041A">
      <w:pPr>
        <w:spacing w:after="0" w:line="240" w:lineRule="auto"/>
        <w:ind w:left="357"/>
        <w:jc w:val="both"/>
        <w:rPr>
          <w:rFonts w:ascii="Times New Roman" w:eastAsia="Times New Roman" w:hAnsi="Times New Roman"/>
          <w:b/>
          <w:sz w:val="24"/>
          <w:szCs w:val="24"/>
        </w:rPr>
      </w:pPr>
      <w:bookmarkStart w:id="1" w:name="_Hlk487612104"/>
      <w:r w:rsidRPr="000C041A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Postępowanie o udzielenie zamówienia publicznego prowadzone jest w trybie</w:t>
      </w:r>
      <w:r w:rsidRPr="000C041A">
        <w:rPr>
          <w:rFonts w:ascii="Times New Roman" w:eastAsia="Times New Roman" w:hAnsi="Times New Roman"/>
          <w:bCs/>
          <w:sz w:val="24"/>
          <w:szCs w:val="24"/>
        </w:rPr>
        <w:t xml:space="preserve"> podstawowym bez negocjacji przewidzianym w art. 275 pkt 1 ustawy z dnia 11 września 2019 roku Prawo zamówień publicznych </w:t>
      </w:r>
      <w:r w:rsidRPr="00F365BD">
        <w:rPr>
          <w:rFonts w:ascii="Times New Roman" w:eastAsia="Times New Roman" w:hAnsi="Times New Roman"/>
          <w:bCs/>
          <w:sz w:val="24"/>
          <w:szCs w:val="24"/>
        </w:rPr>
        <w:t>(</w:t>
      </w:r>
      <w:r w:rsidR="00F365BD" w:rsidRPr="00F365BD">
        <w:rPr>
          <w:rFonts w:ascii="Times New Roman" w:eastAsia="Times New Roman" w:hAnsi="Times New Roman"/>
          <w:bCs/>
          <w:sz w:val="24"/>
          <w:szCs w:val="24"/>
        </w:rPr>
        <w:t>dalej „</w:t>
      </w:r>
      <w:proofErr w:type="spellStart"/>
      <w:r w:rsidR="00F365BD" w:rsidRPr="00F365BD">
        <w:rPr>
          <w:rFonts w:ascii="Times New Roman" w:eastAsia="Times New Roman" w:hAnsi="Times New Roman"/>
          <w:bCs/>
          <w:sz w:val="24"/>
          <w:szCs w:val="24"/>
        </w:rPr>
        <w:t>Pzp</w:t>
      </w:r>
      <w:proofErr w:type="spellEnd"/>
      <w:r w:rsidR="00F365BD" w:rsidRPr="00F365BD">
        <w:rPr>
          <w:rFonts w:ascii="Times New Roman" w:eastAsia="Times New Roman" w:hAnsi="Times New Roman"/>
          <w:bCs/>
          <w:sz w:val="24"/>
          <w:szCs w:val="24"/>
        </w:rPr>
        <w:t>”, Dz. U. z 2024 r. poz. 1320 oraz z 2025 r. poz. 620, 769, 794, 1165, 1173 i 1235</w:t>
      </w:r>
      <w:r w:rsidRPr="00F365BD">
        <w:rPr>
          <w:rFonts w:ascii="Times New Roman" w:eastAsia="Times New Roman" w:hAnsi="Times New Roman"/>
          <w:bCs/>
          <w:sz w:val="24"/>
          <w:szCs w:val="24"/>
        </w:rPr>
        <w:t>)</w:t>
      </w:r>
      <w:r w:rsidRPr="000C041A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 xml:space="preserve">, </w:t>
      </w:r>
      <w:r w:rsidRPr="000C041A">
        <w:rPr>
          <w:rFonts w:ascii="Times New Roman" w:eastAsia="SimSun" w:hAnsi="Times New Roman"/>
          <w:bCs/>
          <w:color w:val="000000"/>
          <w:kern w:val="2"/>
          <w:sz w:val="24"/>
          <w:szCs w:val="24"/>
          <w:lang w:eastAsia="hi-IN" w:bidi="hi-IN"/>
        </w:rPr>
        <w:t xml:space="preserve">aktami wykonawczymi do </w:t>
      </w:r>
      <w:proofErr w:type="spellStart"/>
      <w:r w:rsidRPr="000C041A">
        <w:rPr>
          <w:rFonts w:ascii="Times New Roman" w:eastAsia="SimSun" w:hAnsi="Times New Roman"/>
          <w:bCs/>
          <w:color w:val="000000"/>
          <w:kern w:val="2"/>
          <w:sz w:val="24"/>
          <w:szCs w:val="24"/>
          <w:lang w:eastAsia="hi-IN" w:bidi="hi-IN"/>
        </w:rPr>
        <w:t>Pzp</w:t>
      </w:r>
      <w:proofErr w:type="spellEnd"/>
      <w:r w:rsidRPr="000C041A">
        <w:rPr>
          <w:rFonts w:ascii="Times New Roman" w:eastAsia="SimSun" w:hAnsi="Times New Roman"/>
          <w:bCs/>
          <w:color w:val="000000"/>
          <w:kern w:val="2"/>
          <w:sz w:val="24"/>
          <w:szCs w:val="24"/>
          <w:lang w:eastAsia="hi-IN" w:bidi="hi-IN"/>
        </w:rPr>
        <w:t xml:space="preserve"> oraz specyfikacją warunków zamówienia, dalej jako „SWZ”. Wybór oferty najkorzystniejszej nie będzie poprzedzony negocjacjami. </w:t>
      </w:r>
    </w:p>
    <w:p w14:paraId="0368552B" w14:textId="77777777" w:rsidR="000C041A" w:rsidRPr="000C041A" w:rsidRDefault="000C041A" w:rsidP="000C041A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</w:pPr>
      <w:r w:rsidRPr="000C041A">
        <w:rPr>
          <w:rFonts w:ascii="Times New Roman" w:eastAsia="SimSun" w:hAnsi="Times New Roman"/>
          <w:b/>
          <w:color w:val="000000"/>
          <w:kern w:val="24"/>
          <w:sz w:val="24"/>
          <w:szCs w:val="24"/>
          <w:lang w:eastAsia="hi-IN" w:bidi="hi-IN"/>
        </w:rPr>
        <w:t>Opis przedmiotu zamówienia</w:t>
      </w:r>
    </w:p>
    <w:bookmarkEnd w:id="1"/>
    <w:p w14:paraId="549813BC" w14:textId="581E5931" w:rsidR="000C041A" w:rsidRPr="000C041A" w:rsidRDefault="000C041A" w:rsidP="000C041A">
      <w:pPr>
        <w:numPr>
          <w:ilvl w:val="0"/>
          <w:numId w:val="2"/>
        </w:numPr>
        <w:spacing w:after="0" w:line="240" w:lineRule="auto"/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</w:pPr>
      <w:r w:rsidRPr="000C041A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 xml:space="preserve">Zamówienie publiczne obejmuje dostawy </w:t>
      </w:r>
      <w:r w:rsidR="00F365BD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4</w:t>
      </w:r>
      <w:r w:rsidRPr="000C041A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2 000 (</w:t>
      </w:r>
      <w:r w:rsidR="00F365BD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 xml:space="preserve">czterdziestu </w:t>
      </w:r>
      <w:r w:rsidRPr="000C041A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dw</w:t>
      </w:r>
      <w:r w:rsidR="00F365BD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óch</w:t>
      </w:r>
      <w:r w:rsidRPr="000C041A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 xml:space="preserve"> tysięcy) </w:t>
      </w:r>
      <w:bookmarkStart w:id="2" w:name="_Hlk188951003"/>
      <w:r w:rsidRPr="000C041A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pakietów posiłku regeneracyjnego dla dawców krwi</w:t>
      </w:r>
      <w:bookmarkEnd w:id="2"/>
      <w:r w:rsidRPr="000C041A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.</w:t>
      </w:r>
    </w:p>
    <w:p w14:paraId="6939E737" w14:textId="254BAE69" w:rsidR="000C041A" w:rsidRPr="000C041A" w:rsidRDefault="000C041A" w:rsidP="000C041A">
      <w:pPr>
        <w:numPr>
          <w:ilvl w:val="0"/>
          <w:numId w:val="2"/>
        </w:numPr>
        <w:spacing w:after="0" w:line="240" w:lineRule="auto"/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</w:pPr>
      <w:r w:rsidRPr="000C041A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Nomenklatura według CPV: 15800000</w:t>
      </w:r>
      <w:r w:rsidRPr="000C041A">
        <w:rPr>
          <w:rFonts w:ascii="Times New Roman" w:hAnsi="Times New Roman"/>
          <w:color w:val="000000"/>
          <w:sz w:val="24"/>
          <w:szCs w:val="24"/>
        </w:rPr>
        <w:t>-6 różne produkty spożywcze.</w:t>
      </w:r>
    </w:p>
    <w:p w14:paraId="6D68139A" w14:textId="4A21FE57" w:rsidR="000C041A" w:rsidRPr="000C041A" w:rsidRDefault="000C041A" w:rsidP="000C041A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0C041A"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Zamawiający nie dopuszcza składania ofert częściowych - </w:t>
      </w:r>
      <w:r w:rsidRPr="000C041A">
        <w:rPr>
          <w:rFonts w:ascii="Times New Roman" w:eastAsia="Times New Roman" w:hAnsi="Times New Roman"/>
          <w:sz w:val="24"/>
          <w:szCs w:val="24"/>
        </w:rPr>
        <w:t xml:space="preserve">podział pozostawałby w kolizji </w:t>
      </w:r>
      <w:r w:rsidR="009E1409">
        <w:rPr>
          <w:rFonts w:ascii="Times New Roman" w:eastAsia="Times New Roman" w:hAnsi="Times New Roman"/>
          <w:sz w:val="24"/>
          <w:szCs w:val="24"/>
        </w:rPr>
        <w:br/>
      </w:r>
      <w:r w:rsidRPr="000C041A">
        <w:rPr>
          <w:rFonts w:ascii="Times New Roman" w:eastAsia="Times New Roman" w:hAnsi="Times New Roman"/>
          <w:sz w:val="24"/>
          <w:szCs w:val="24"/>
        </w:rPr>
        <w:t xml:space="preserve">z interesem publicznym w dziedzinie zdrowia publicznego. W myśl motywu 78 dyrektywy Parlamentu Europejskiego i Rady 2014/24/UE z dnia 26 lutego 2014 r. w sprawie zamówień publicznych, uchylającej dyrektywę 2004/18/WE (dyrektywa klasyczna), stanowiącego kontekst normatywny dla uregulowania zawartego w art. 46 wymienionej dyrektywy kształtującego uprawniania i obowiązki Zamawiającego związane z podziałem zamówienia na części, przyczynami niedokonywania podziału są między innymi nadmierne trudności techniczne spowodowane przez podział zamówienia, </w:t>
      </w:r>
      <w:r w:rsidRPr="000C041A">
        <w:rPr>
          <w:rFonts w:ascii="Times New Roman" w:eastAsia="Times New Roman" w:hAnsi="Times New Roman"/>
          <w:color w:val="333333"/>
          <w:sz w:val="24"/>
          <w:szCs w:val="24"/>
          <w:shd w:val="clear" w:color="auto" w:fill="FFFFFF"/>
        </w:rPr>
        <w:t xml:space="preserve">nadmierne koszty wykonania zamówienia oraz poważne ryzyko niewłaściwego wykonania zamówienia w związku z koniecznością skoordynowania działań różnych wykonawców realizujących </w:t>
      </w:r>
      <w:r w:rsidRPr="000C041A">
        <w:rPr>
          <w:rFonts w:ascii="Times New Roman" w:eastAsia="Times New Roman" w:hAnsi="Times New Roman"/>
          <w:sz w:val="24"/>
          <w:szCs w:val="24"/>
          <w:shd w:val="clear" w:color="auto" w:fill="FFFFFF"/>
        </w:rPr>
        <w:t xml:space="preserve">poszczególne części zamówienia. </w:t>
      </w:r>
      <w:r w:rsidRPr="000C041A">
        <w:rPr>
          <w:rFonts w:ascii="Times New Roman" w:eastAsia="Times New Roman" w:hAnsi="Times New Roman"/>
          <w:sz w:val="24"/>
          <w:szCs w:val="24"/>
        </w:rPr>
        <w:t>Zamawiający ocenił zasadność podziału na podstawie wszystkich okoliczności, uznając, że wyodrębnienie części będzie wiązać się właśnie z takimi nadmiernymi trudnościami, co zgodnie z opinią Urzędu Zamówień Publicznych (</w:t>
      </w:r>
      <w:hyperlink r:id="rId5" w:history="1">
        <w:r w:rsidRPr="000C041A">
          <w:rPr>
            <w:rStyle w:val="Hipercze"/>
            <w:rFonts w:ascii="Times New Roman" w:hAnsi="Times New Roman"/>
            <w:sz w:val="24"/>
            <w:szCs w:val="24"/>
          </w:rPr>
          <w:t>https://www.uzp.gov.pl/baza-wiedzy/interpretacja-przepisow/pytania-i-odpowiedzi-dotyczace-nowelizacji-ustawy-prawo-zamowien-publicznych/podzial-zamowienia-na-czesci</w:t>
        </w:r>
      </w:hyperlink>
      <w:r w:rsidRPr="000C041A">
        <w:rPr>
          <w:rFonts w:ascii="Times New Roman" w:eastAsia="Times New Roman" w:hAnsi="Times New Roman"/>
          <w:sz w:val="24"/>
          <w:szCs w:val="24"/>
        </w:rPr>
        <w:t xml:space="preserve">) stanowi podstawę zaniechania dokonania podziału zamówienia. </w:t>
      </w:r>
    </w:p>
    <w:p w14:paraId="4CC4E6FE" w14:textId="77777777" w:rsidR="000C041A" w:rsidRPr="000C041A" w:rsidRDefault="000C041A" w:rsidP="000C041A">
      <w:pPr>
        <w:widowControl w:val="0"/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</w:pPr>
      <w:r w:rsidRPr="000C041A">
        <w:rPr>
          <w:rFonts w:ascii="Times New Roman" w:eastAsia="SimSun" w:hAnsi="Times New Roman"/>
          <w:kern w:val="2"/>
          <w:sz w:val="24"/>
          <w:szCs w:val="24"/>
          <w:lang w:eastAsia="hi-IN" w:bidi="hi-IN"/>
        </w:rPr>
        <w:t>Zamawiający nie dopuszcza składania ofert wariantowych.</w:t>
      </w:r>
    </w:p>
    <w:p w14:paraId="38DE756A" w14:textId="77777777" w:rsidR="000C041A" w:rsidRPr="000C041A" w:rsidRDefault="000C041A" w:rsidP="000C041A">
      <w:pPr>
        <w:widowControl w:val="0"/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</w:pPr>
      <w:r w:rsidRPr="000C041A">
        <w:rPr>
          <w:rFonts w:ascii="Times New Roman" w:eastAsia="SimSun" w:hAnsi="Times New Roman"/>
          <w:kern w:val="2"/>
          <w:sz w:val="24"/>
          <w:szCs w:val="24"/>
          <w:lang w:eastAsia="hi-IN" w:bidi="hi-IN"/>
        </w:rPr>
        <w:t>Zamawiający nie przewiduje obowiązku wniesienia wadium.</w:t>
      </w:r>
    </w:p>
    <w:p w14:paraId="494B46DD" w14:textId="77777777" w:rsidR="000C041A" w:rsidRPr="000C041A" w:rsidRDefault="000C041A" w:rsidP="000C041A">
      <w:pPr>
        <w:widowControl w:val="0"/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</w:pPr>
      <w:r w:rsidRPr="000C041A">
        <w:rPr>
          <w:rFonts w:ascii="Times New Roman" w:eastAsia="SimSun" w:hAnsi="Times New Roman"/>
          <w:kern w:val="2"/>
          <w:sz w:val="24"/>
          <w:szCs w:val="24"/>
          <w:lang w:eastAsia="hi-IN" w:bidi="hi-IN"/>
        </w:rPr>
        <w:t xml:space="preserve">Zamawiający nie przewiduje zamówień, o których mowa w art. 214 ust. 1 pkt 8 </w:t>
      </w:r>
      <w:proofErr w:type="spellStart"/>
      <w:r w:rsidRPr="000C041A">
        <w:rPr>
          <w:rFonts w:ascii="Times New Roman" w:eastAsia="SimSun" w:hAnsi="Times New Roman"/>
          <w:kern w:val="2"/>
          <w:sz w:val="24"/>
          <w:szCs w:val="24"/>
          <w:lang w:eastAsia="hi-IN" w:bidi="hi-IN"/>
        </w:rPr>
        <w:t>Pzp</w:t>
      </w:r>
      <w:proofErr w:type="spellEnd"/>
      <w:r w:rsidRPr="000C041A">
        <w:rPr>
          <w:rFonts w:ascii="Times New Roman" w:eastAsia="SimSun" w:hAnsi="Times New Roman"/>
          <w:kern w:val="2"/>
          <w:sz w:val="24"/>
          <w:szCs w:val="24"/>
          <w:lang w:eastAsia="hi-IN" w:bidi="hi-IN"/>
        </w:rPr>
        <w:t>.</w:t>
      </w:r>
    </w:p>
    <w:p w14:paraId="67EA6094" w14:textId="77777777" w:rsidR="000C041A" w:rsidRPr="000C041A" w:rsidRDefault="000C041A" w:rsidP="000C041A">
      <w:pPr>
        <w:widowControl w:val="0"/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</w:pPr>
      <w:r w:rsidRPr="000C041A">
        <w:rPr>
          <w:rFonts w:ascii="Times New Roman" w:eastAsia="SimSun" w:hAnsi="Times New Roman"/>
          <w:kern w:val="2"/>
          <w:sz w:val="24"/>
          <w:szCs w:val="24"/>
          <w:lang w:eastAsia="hi-IN" w:bidi="hi-IN"/>
        </w:rPr>
        <w:t>Zamawiający nie przewiduje rozliczeń w walutach obcych.</w:t>
      </w:r>
    </w:p>
    <w:p w14:paraId="2587F4DE" w14:textId="77777777" w:rsidR="000C041A" w:rsidRPr="000C041A" w:rsidRDefault="000C041A" w:rsidP="000C041A">
      <w:pPr>
        <w:widowControl w:val="0"/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</w:pPr>
      <w:r w:rsidRPr="000C041A">
        <w:rPr>
          <w:rFonts w:ascii="Times New Roman" w:eastAsia="SimSun" w:hAnsi="Times New Roman"/>
          <w:kern w:val="2"/>
          <w:sz w:val="24"/>
          <w:szCs w:val="24"/>
          <w:lang w:eastAsia="hi-IN" w:bidi="hi-IN"/>
        </w:rPr>
        <w:t>Zamawiający nie przewiduje zwrotu kosztów udziału w postępowaniu.</w:t>
      </w:r>
    </w:p>
    <w:p w14:paraId="6BC9C016" w14:textId="77777777" w:rsidR="000C041A" w:rsidRPr="000C041A" w:rsidRDefault="000C041A" w:rsidP="000C041A">
      <w:pPr>
        <w:widowControl w:val="0"/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</w:pPr>
      <w:r w:rsidRPr="000C041A">
        <w:rPr>
          <w:rFonts w:ascii="Times New Roman" w:eastAsia="SimSun" w:hAnsi="Times New Roman"/>
          <w:kern w:val="2"/>
          <w:sz w:val="24"/>
          <w:szCs w:val="24"/>
          <w:lang w:eastAsia="hi-IN" w:bidi="hi-IN"/>
        </w:rPr>
        <w:lastRenderedPageBreak/>
        <w:t>Zamawiający nie przewiduje zawarcia umowy ramowej.</w:t>
      </w:r>
    </w:p>
    <w:p w14:paraId="35DB0B39" w14:textId="77777777" w:rsidR="000C041A" w:rsidRPr="000C041A" w:rsidRDefault="000C041A" w:rsidP="000C041A">
      <w:pPr>
        <w:widowControl w:val="0"/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</w:pPr>
      <w:r w:rsidRPr="000C041A">
        <w:rPr>
          <w:rFonts w:ascii="Times New Roman" w:eastAsia="SimSun" w:hAnsi="Times New Roman"/>
          <w:kern w:val="2"/>
          <w:sz w:val="24"/>
          <w:szCs w:val="24"/>
          <w:lang w:eastAsia="hi-IN" w:bidi="hi-IN"/>
        </w:rPr>
        <w:t>Zamawiający nie przewiduje aukcji elektronicznej.</w:t>
      </w:r>
    </w:p>
    <w:p w14:paraId="2F4A4DAB" w14:textId="77777777" w:rsidR="000C041A" w:rsidRPr="000C041A" w:rsidRDefault="000C041A" w:rsidP="000C041A">
      <w:pPr>
        <w:widowControl w:val="0"/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</w:pPr>
      <w:r w:rsidRPr="000C041A"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Zamawiający nie wymaga złożenia ofert w postaci katalogów elektronicznych ani dołączenia katalogów elektronicznych. </w:t>
      </w:r>
    </w:p>
    <w:p w14:paraId="5092694B" w14:textId="77777777" w:rsidR="000C041A" w:rsidRPr="000C041A" w:rsidRDefault="000C041A" w:rsidP="000C041A">
      <w:pPr>
        <w:widowControl w:val="0"/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</w:pPr>
      <w:r w:rsidRPr="000C041A">
        <w:rPr>
          <w:rFonts w:ascii="Times New Roman" w:eastAsia="SimSun" w:hAnsi="Times New Roman"/>
          <w:kern w:val="2"/>
          <w:sz w:val="24"/>
          <w:szCs w:val="24"/>
          <w:lang w:eastAsia="hi-IN" w:bidi="hi-IN"/>
        </w:rPr>
        <w:t>Zamawiający nie żąda od Wykonawcy zabezpieczenia należytego wykonania umowy.</w:t>
      </w:r>
    </w:p>
    <w:p w14:paraId="1BDE49B9" w14:textId="77777777" w:rsidR="000C041A" w:rsidRPr="000C041A" w:rsidRDefault="000C041A" w:rsidP="000C041A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x-none"/>
        </w:rPr>
      </w:pPr>
      <w:r w:rsidRPr="000C041A">
        <w:rPr>
          <w:rFonts w:ascii="Times New Roman" w:eastAsia="Times New Roman" w:hAnsi="Times New Roman"/>
          <w:b/>
          <w:snapToGrid w:val="0"/>
          <w:sz w:val="24"/>
          <w:szCs w:val="24"/>
          <w:lang w:val="x-none" w:eastAsia="x-none"/>
        </w:rPr>
        <w:t>R</w:t>
      </w:r>
      <w:r w:rsidRPr="000C041A">
        <w:rPr>
          <w:rFonts w:ascii="Times New Roman" w:eastAsia="Times New Roman" w:hAnsi="Times New Roman"/>
          <w:b/>
          <w:snapToGrid w:val="0"/>
          <w:sz w:val="24"/>
          <w:szCs w:val="24"/>
          <w:lang w:eastAsia="x-none"/>
        </w:rPr>
        <w:t>ozdział</w:t>
      </w:r>
      <w:r w:rsidRPr="000C041A">
        <w:rPr>
          <w:rFonts w:ascii="Times New Roman" w:eastAsia="Times New Roman" w:hAnsi="Times New Roman"/>
          <w:b/>
          <w:snapToGrid w:val="0"/>
          <w:sz w:val="24"/>
          <w:szCs w:val="24"/>
          <w:lang w:val="x-none" w:eastAsia="x-none"/>
        </w:rPr>
        <w:t xml:space="preserve"> I</w:t>
      </w:r>
      <w:r w:rsidRPr="000C041A">
        <w:rPr>
          <w:rFonts w:ascii="Times New Roman" w:eastAsia="Times New Roman" w:hAnsi="Times New Roman"/>
          <w:b/>
          <w:snapToGrid w:val="0"/>
          <w:sz w:val="24"/>
          <w:szCs w:val="24"/>
          <w:lang w:eastAsia="x-none"/>
        </w:rPr>
        <w:t>I</w:t>
      </w:r>
    </w:p>
    <w:p w14:paraId="39BF1221" w14:textId="77777777" w:rsidR="000C041A" w:rsidRPr="000C041A" w:rsidRDefault="000C041A" w:rsidP="000C041A">
      <w:pPr>
        <w:keepNext/>
        <w:spacing w:after="0" w:line="276" w:lineRule="auto"/>
        <w:jc w:val="center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0C041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Termin związania ofertą</w:t>
      </w:r>
    </w:p>
    <w:p w14:paraId="7227403F" w14:textId="5ADEE521" w:rsidR="000C041A" w:rsidRPr="00234399" w:rsidRDefault="000C041A" w:rsidP="000C041A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C041A">
        <w:rPr>
          <w:rFonts w:ascii="Times New Roman" w:eastAsia="Times New Roman" w:hAnsi="Times New Roman"/>
          <w:sz w:val="24"/>
          <w:szCs w:val="24"/>
          <w:lang w:eastAsia="pl-PL"/>
        </w:rPr>
        <w:t xml:space="preserve">Termin związania ofertą wynosi 30 (trzydzieści) dni od daty otwarcia ofert upływa z dniem </w:t>
      </w:r>
      <w:r w:rsidRPr="00234399">
        <w:rPr>
          <w:rFonts w:ascii="Times New Roman" w:eastAsia="Times New Roman" w:hAnsi="Times New Roman"/>
          <w:sz w:val="24"/>
          <w:szCs w:val="24"/>
          <w:lang w:eastAsia="pl-PL"/>
        </w:rPr>
        <w:t xml:space="preserve">1 </w:t>
      </w:r>
      <w:r w:rsidR="002E4248">
        <w:rPr>
          <w:rFonts w:ascii="Times New Roman" w:eastAsia="Times New Roman" w:hAnsi="Times New Roman"/>
          <w:sz w:val="24"/>
          <w:szCs w:val="24"/>
          <w:lang w:eastAsia="pl-PL"/>
        </w:rPr>
        <w:t>kwietnia</w:t>
      </w:r>
      <w:r w:rsidRPr="00234399">
        <w:rPr>
          <w:rFonts w:ascii="Times New Roman" w:eastAsia="Times New Roman" w:hAnsi="Times New Roman"/>
          <w:sz w:val="24"/>
          <w:szCs w:val="24"/>
          <w:lang w:eastAsia="pl-PL"/>
        </w:rPr>
        <w:t xml:space="preserve"> 202</w:t>
      </w:r>
      <w:r w:rsidR="009E1409" w:rsidRPr="00234399">
        <w:rPr>
          <w:rFonts w:ascii="Times New Roman" w:eastAsia="Times New Roman" w:hAnsi="Times New Roman"/>
          <w:sz w:val="24"/>
          <w:szCs w:val="24"/>
          <w:lang w:eastAsia="pl-PL"/>
        </w:rPr>
        <w:t>6</w:t>
      </w:r>
      <w:r w:rsidRPr="00234399">
        <w:rPr>
          <w:rFonts w:ascii="Times New Roman" w:eastAsia="Times New Roman" w:hAnsi="Times New Roman"/>
          <w:sz w:val="24"/>
          <w:szCs w:val="24"/>
          <w:lang w:eastAsia="pl-PL"/>
        </w:rPr>
        <w:t xml:space="preserve"> roku.</w:t>
      </w:r>
    </w:p>
    <w:p w14:paraId="66D89CEE" w14:textId="3A6477BB" w:rsidR="000C041A" w:rsidRPr="000C041A" w:rsidRDefault="000C041A" w:rsidP="000C041A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0C041A">
        <w:rPr>
          <w:rFonts w:ascii="Times New Roman" w:hAnsi="Times New Roman"/>
          <w:sz w:val="24"/>
          <w:szCs w:val="24"/>
        </w:rPr>
        <w:t>W przypadku gdy wybór najkorzystniejszej oferty nie nastąpi przed upływem terminu związania ofertą określonego w dokumentach zamówienia, Zamawiający przed upływem terminu związania ofertą zwraca się jednokrotnie do Wykonawców o wyrażenie zgody na przedłużenie tego terminu o wskazywany przez niego okres, nie dłuższy niż 30 (trzydzieści) dni.</w:t>
      </w:r>
    </w:p>
    <w:p w14:paraId="1F0953F8" w14:textId="77777777" w:rsidR="000C041A" w:rsidRPr="000C041A" w:rsidRDefault="000C041A" w:rsidP="000C041A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0C041A">
        <w:rPr>
          <w:rFonts w:ascii="Times New Roman" w:hAnsi="Times New Roman"/>
          <w:sz w:val="24"/>
          <w:szCs w:val="24"/>
        </w:rPr>
        <w:t>Przedłużenie terminu związania ofertą, o którym mowa w ustępie poprzednim, wymaga złożenia przez Wykonawcę pisemnego oświadczenia o wyrażeniu zgody na przedłużenie terminu związania ofertą.</w:t>
      </w:r>
    </w:p>
    <w:p w14:paraId="43E70E16" w14:textId="77777777" w:rsidR="000C041A" w:rsidRPr="000C041A" w:rsidRDefault="000C041A" w:rsidP="000C041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x-none"/>
        </w:rPr>
      </w:pPr>
      <w:r w:rsidRPr="000C041A">
        <w:rPr>
          <w:rFonts w:ascii="Times New Roman" w:eastAsia="Times New Roman" w:hAnsi="Times New Roman"/>
          <w:b/>
          <w:snapToGrid w:val="0"/>
          <w:sz w:val="24"/>
          <w:szCs w:val="24"/>
          <w:lang w:val="x-none" w:eastAsia="x-none"/>
        </w:rPr>
        <w:t>R</w:t>
      </w:r>
      <w:r w:rsidRPr="000C041A">
        <w:rPr>
          <w:rFonts w:ascii="Times New Roman" w:eastAsia="Times New Roman" w:hAnsi="Times New Roman"/>
          <w:b/>
          <w:snapToGrid w:val="0"/>
          <w:sz w:val="24"/>
          <w:szCs w:val="24"/>
          <w:lang w:eastAsia="x-none"/>
        </w:rPr>
        <w:t>ozdział</w:t>
      </w:r>
      <w:r w:rsidRPr="000C041A">
        <w:rPr>
          <w:rFonts w:ascii="Times New Roman" w:eastAsia="Times New Roman" w:hAnsi="Times New Roman"/>
          <w:b/>
          <w:snapToGrid w:val="0"/>
          <w:sz w:val="24"/>
          <w:szCs w:val="24"/>
          <w:lang w:val="x-none" w:eastAsia="x-none"/>
        </w:rPr>
        <w:t xml:space="preserve"> I</w:t>
      </w:r>
      <w:r w:rsidRPr="000C041A">
        <w:rPr>
          <w:rFonts w:ascii="Times New Roman" w:eastAsia="Times New Roman" w:hAnsi="Times New Roman"/>
          <w:b/>
          <w:snapToGrid w:val="0"/>
          <w:sz w:val="24"/>
          <w:szCs w:val="24"/>
          <w:lang w:eastAsia="x-none"/>
        </w:rPr>
        <w:t>II</w:t>
      </w:r>
    </w:p>
    <w:p w14:paraId="1214364A" w14:textId="77777777" w:rsidR="000C041A" w:rsidRPr="000C041A" w:rsidRDefault="000C041A" w:rsidP="000C041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0C041A">
        <w:rPr>
          <w:rFonts w:ascii="Times New Roman" w:eastAsia="Times New Roman" w:hAnsi="Times New Roman"/>
          <w:b/>
          <w:snapToGrid w:val="0"/>
          <w:sz w:val="24"/>
          <w:szCs w:val="24"/>
          <w:lang w:eastAsia="x-none"/>
        </w:rPr>
        <w:t>Termin i miejsce wykonywania zamówienia publicznego</w:t>
      </w:r>
    </w:p>
    <w:p w14:paraId="2C73759F" w14:textId="220BFEEC" w:rsidR="000C041A" w:rsidRPr="000C041A" w:rsidRDefault="000C041A" w:rsidP="000C041A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0C041A">
        <w:rPr>
          <w:rFonts w:ascii="Times New Roman" w:eastAsia="Times New Roman" w:hAnsi="Times New Roman"/>
          <w:sz w:val="24"/>
          <w:szCs w:val="24"/>
          <w:lang w:eastAsia="pl-PL"/>
        </w:rPr>
        <w:t xml:space="preserve">Zamówienie publiczne będzie wykonywane przez </w:t>
      </w:r>
      <w:r w:rsidR="009E1409">
        <w:rPr>
          <w:rFonts w:ascii="Times New Roman" w:eastAsia="Times New Roman" w:hAnsi="Times New Roman"/>
          <w:sz w:val="24"/>
          <w:szCs w:val="24"/>
          <w:lang w:eastAsia="pl-PL"/>
        </w:rPr>
        <w:t>12</w:t>
      </w:r>
      <w:r w:rsidRPr="000C041A">
        <w:rPr>
          <w:rFonts w:ascii="Times New Roman" w:eastAsia="Times New Roman" w:hAnsi="Times New Roman"/>
          <w:sz w:val="24"/>
          <w:szCs w:val="24"/>
          <w:lang w:eastAsia="pl-PL"/>
        </w:rPr>
        <w:t xml:space="preserve"> (</w:t>
      </w:r>
      <w:r w:rsidR="009E1409">
        <w:rPr>
          <w:rFonts w:ascii="Times New Roman" w:eastAsia="Times New Roman" w:hAnsi="Times New Roman"/>
          <w:sz w:val="24"/>
          <w:szCs w:val="24"/>
          <w:lang w:eastAsia="pl-PL"/>
        </w:rPr>
        <w:t>dwanaście</w:t>
      </w:r>
      <w:r w:rsidRPr="000C041A">
        <w:rPr>
          <w:rFonts w:ascii="Times New Roman" w:eastAsia="Times New Roman" w:hAnsi="Times New Roman"/>
          <w:sz w:val="24"/>
          <w:szCs w:val="24"/>
          <w:lang w:eastAsia="pl-PL"/>
        </w:rPr>
        <w:t>) miesięcy od dnia podpisania umowy.</w:t>
      </w:r>
    </w:p>
    <w:p w14:paraId="64742C33" w14:textId="3B3FE7E5" w:rsidR="000C041A" w:rsidRPr="000C041A" w:rsidRDefault="000C041A" w:rsidP="000C041A">
      <w:pPr>
        <w:widowControl w:val="0"/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0C041A">
        <w:rPr>
          <w:rFonts w:ascii="Times New Roman" w:eastAsia="Times New Roman" w:hAnsi="Times New Roman"/>
          <w:sz w:val="24"/>
          <w:szCs w:val="24"/>
          <w:lang w:eastAsia="pl-PL"/>
        </w:rPr>
        <w:t>Miejscem wykonywania zamówienia publicznego jest siedziba Regionalnego Centrum Krwiodawstwa i Krwiolecznictwa w Kielcach, ul. Jagiellońska 66, 25-734 Kielce.</w:t>
      </w:r>
    </w:p>
    <w:p w14:paraId="57D09FC1" w14:textId="77777777" w:rsidR="000C041A" w:rsidRPr="000C041A" w:rsidRDefault="000C041A" w:rsidP="000C041A">
      <w:pPr>
        <w:widowControl w:val="0"/>
        <w:spacing w:after="0" w:line="276" w:lineRule="auto"/>
        <w:ind w:left="540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</w:pPr>
      <w:r w:rsidRPr="000C041A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>Rozdział IV</w:t>
      </w:r>
    </w:p>
    <w:p w14:paraId="798D9949" w14:textId="77777777" w:rsidR="000C041A" w:rsidRPr="000C041A" w:rsidRDefault="000C041A" w:rsidP="000C041A">
      <w:pPr>
        <w:widowControl w:val="0"/>
        <w:spacing w:after="0" w:line="276" w:lineRule="auto"/>
        <w:ind w:left="540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</w:pPr>
      <w:r w:rsidRPr="000C041A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>Podstawy wykluczenia i warunki udziału</w:t>
      </w:r>
    </w:p>
    <w:p w14:paraId="6D333479" w14:textId="77777777" w:rsidR="009E1409" w:rsidRPr="009E1409" w:rsidRDefault="009E1409" w:rsidP="009E1409">
      <w:pPr>
        <w:widowControl w:val="0"/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9E1409">
        <w:rPr>
          <w:rFonts w:ascii="Times New Roman" w:eastAsia="Times New Roman" w:hAnsi="Times New Roman"/>
          <w:sz w:val="24"/>
          <w:szCs w:val="24"/>
          <w:lang w:eastAsia="ar-SA"/>
        </w:rPr>
        <w:t xml:space="preserve">O udzielenie zamówienia mogą ubiegać się Wykonawcy, którzy nie podlegają wykluczeniu na podstawie </w:t>
      </w:r>
      <w:r w:rsidRPr="009E1409">
        <w:rPr>
          <w:rFonts w:ascii="Times New Roman" w:eastAsia="TimesNewRoman" w:hAnsi="Times New Roman"/>
          <w:iCs/>
          <w:sz w:val="24"/>
          <w:szCs w:val="24"/>
          <w:lang w:eastAsia="ar-SA"/>
        </w:rPr>
        <w:t xml:space="preserve">art. 108 ust. 1 </w:t>
      </w:r>
      <w:proofErr w:type="spellStart"/>
      <w:r w:rsidRPr="009E1409">
        <w:rPr>
          <w:rFonts w:ascii="Times New Roman" w:eastAsia="TimesNewRoman" w:hAnsi="Times New Roman"/>
          <w:iCs/>
          <w:sz w:val="24"/>
          <w:szCs w:val="24"/>
          <w:lang w:eastAsia="ar-SA"/>
        </w:rPr>
        <w:t>Pzp</w:t>
      </w:r>
      <w:proofErr w:type="spellEnd"/>
      <w:r w:rsidRPr="009E1409">
        <w:rPr>
          <w:rFonts w:ascii="Times New Roman" w:eastAsia="TimesNewRoman" w:hAnsi="Times New Roman"/>
          <w:iCs/>
          <w:sz w:val="24"/>
          <w:szCs w:val="24"/>
          <w:lang w:eastAsia="ar-SA"/>
        </w:rPr>
        <w:t xml:space="preserve"> oraz art. 109 ust. 1 pkt 4 </w:t>
      </w:r>
      <w:proofErr w:type="spellStart"/>
      <w:r w:rsidRPr="009E1409">
        <w:rPr>
          <w:rFonts w:ascii="Times New Roman" w:eastAsia="TimesNewRoman" w:hAnsi="Times New Roman"/>
          <w:iCs/>
          <w:sz w:val="24"/>
          <w:szCs w:val="24"/>
          <w:lang w:eastAsia="ar-SA"/>
        </w:rPr>
        <w:t>Pzp</w:t>
      </w:r>
      <w:proofErr w:type="spellEnd"/>
      <w:r w:rsidRPr="009E1409">
        <w:rPr>
          <w:rFonts w:ascii="Times New Roman" w:eastAsia="TimesNewRoman" w:hAnsi="Times New Roman"/>
          <w:iCs/>
          <w:sz w:val="24"/>
          <w:szCs w:val="24"/>
          <w:lang w:eastAsia="ar-SA"/>
        </w:rPr>
        <w:t>. Wykonawca może zostać wykluczony przez Zamawiającego na każdym etapie postępowania.</w:t>
      </w:r>
    </w:p>
    <w:p w14:paraId="6070EFD4" w14:textId="788B652A" w:rsidR="009E1409" w:rsidRPr="009E1409" w:rsidRDefault="009E1409" w:rsidP="009E1409">
      <w:pPr>
        <w:widowControl w:val="0"/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9E1409">
        <w:rPr>
          <w:rFonts w:ascii="Times New Roman" w:hAnsi="Times New Roman"/>
          <w:sz w:val="24"/>
          <w:szCs w:val="24"/>
        </w:rPr>
        <w:t xml:space="preserve">Zamawiający wykluczy z postępowania Wykonawców na podstawie przesłanek określonych </w:t>
      </w:r>
      <w:r>
        <w:rPr>
          <w:rFonts w:ascii="Times New Roman" w:hAnsi="Times New Roman"/>
          <w:sz w:val="24"/>
          <w:szCs w:val="24"/>
        </w:rPr>
        <w:br/>
      </w:r>
      <w:r w:rsidRPr="009E1409">
        <w:rPr>
          <w:rFonts w:ascii="Times New Roman" w:hAnsi="Times New Roman"/>
          <w:sz w:val="24"/>
          <w:szCs w:val="24"/>
        </w:rPr>
        <w:t xml:space="preserve">w art. 7 ust. 1 pkt 1-3 ustawy z dnia 13 kwietnia 2022 r. o szczególnych rozwiązaniach w zakresie przeciwdziałania wspieraniu agresji na Ukrainę oraz służących ochronie bezpieczeństwa narodowego (Dz. U. z 2025 r. poz. 514) oraz na podstawie przesłanek określonych art. 5k rozporządzenia Rady (UE) nr 833/2014 z dnia 31 lipca 2014 r. dotyczącego środków ograniczających w związku z działaniami Rosji destabilizującymi sytuację na Ukrainie (Dz. Urz. UE nr L 229 z 31.7.2014, str. 1-11), zmienionego rozporządzeniem Rady (UE) 2022/576 z dnia 8 kwietnia 2022 w sprawie zmiany rozporządzenia (UE) nr 833/2014 dotyczącego środków ograniczających w związku z działaniami Rosji destabilizującymi sytuację na Ukrainie (Dz. Urz. UE nr L 111 z 8.4.2022, str. 1-66). Wykluczenie wykonawcy następuje na okres trwania okoliczności opisanych w tym ustępie. </w:t>
      </w:r>
    </w:p>
    <w:p w14:paraId="67AD8B2E" w14:textId="5A3BE8BE" w:rsidR="009E1409" w:rsidRPr="009E1409" w:rsidRDefault="009E1409" w:rsidP="009E1409">
      <w:pPr>
        <w:widowControl w:val="0"/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9E1409">
        <w:rPr>
          <w:rFonts w:ascii="Times New Roman" w:hAnsi="Times New Roman"/>
          <w:sz w:val="24"/>
          <w:szCs w:val="24"/>
        </w:rPr>
        <w:t xml:space="preserve">Wykonawca nie podlega wykluczeniu w okolicznościach określonych w art.108 ust.1 pkt 1, 2 i 5 </w:t>
      </w:r>
      <w:proofErr w:type="spellStart"/>
      <w:r w:rsidRPr="009E1409">
        <w:rPr>
          <w:rFonts w:ascii="Times New Roman" w:hAnsi="Times New Roman"/>
          <w:sz w:val="24"/>
          <w:szCs w:val="24"/>
        </w:rPr>
        <w:t>Pzp</w:t>
      </w:r>
      <w:proofErr w:type="spellEnd"/>
      <w:r w:rsidRPr="009E1409">
        <w:rPr>
          <w:rFonts w:ascii="Times New Roman" w:hAnsi="Times New Roman"/>
          <w:sz w:val="24"/>
          <w:szCs w:val="24"/>
        </w:rPr>
        <w:t xml:space="preserve"> lub art.109 ust.1 pkt 4 </w:t>
      </w:r>
      <w:proofErr w:type="spellStart"/>
      <w:r w:rsidRPr="009E1409">
        <w:rPr>
          <w:rFonts w:ascii="Times New Roman" w:hAnsi="Times New Roman"/>
          <w:sz w:val="24"/>
          <w:szCs w:val="24"/>
        </w:rPr>
        <w:t>Pzp</w:t>
      </w:r>
      <w:proofErr w:type="spellEnd"/>
      <w:r w:rsidRPr="009E1409">
        <w:rPr>
          <w:rFonts w:ascii="Times New Roman" w:hAnsi="Times New Roman"/>
          <w:sz w:val="24"/>
          <w:szCs w:val="24"/>
        </w:rPr>
        <w:t xml:space="preserve">, jeżeli łącznie spełni przesłanki o których mowa w art. 110 ust. 2 </w:t>
      </w:r>
      <w:proofErr w:type="spellStart"/>
      <w:r w:rsidRPr="009E1409">
        <w:rPr>
          <w:rFonts w:ascii="Times New Roman" w:hAnsi="Times New Roman"/>
          <w:sz w:val="24"/>
          <w:szCs w:val="24"/>
        </w:rPr>
        <w:t>Pzp</w:t>
      </w:r>
      <w:proofErr w:type="spellEnd"/>
      <w:r w:rsidRPr="009E1409">
        <w:rPr>
          <w:rFonts w:ascii="Times New Roman" w:hAnsi="Times New Roman"/>
          <w:sz w:val="24"/>
          <w:szCs w:val="24"/>
        </w:rPr>
        <w:t xml:space="preserve">, a Zamawiający uzna podjęte czynności za wystarczające na podstawie art. 110 ust. 3 </w:t>
      </w:r>
      <w:proofErr w:type="spellStart"/>
      <w:r w:rsidRPr="009E1409">
        <w:rPr>
          <w:rFonts w:ascii="Times New Roman" w:hAnsi="Times New Roman"/>
          <w:sz w:val="24"/>
          <w:szCs w:val="24"/>
        </w:rPr>
        <w:t>Pzp</w:t>
      </w:r>
      <w:proofErr w:type="spellEnd"/>
      <w:r w:rsidRPr="009E1409">
        <w:rPr>
          <w:rFonts w:ascii="Times New Roman" w:hAnsi="Times New Roman"/>
          <w:sz w:val="24"/>
          <w:szCs w:val="24"/>
        </w:rPr>
        <w:t>.</w:t>
      </w:r>
    </w:p>
    <w:p w14:paraId="1C21698D" w14:textId="28E0AEB1" w:rsidR="009E1409" w:rsidRPr="00157DE0" w:rsidRDefault="009E1409" w:rsidP="00157DE0">
      <w:pPr>
        <w:widowControl w:val="0"/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E1409">
        <w:rPr>
          <w:rFonts w:ascii="Times New Roman" w:hAnsi="Times New Roman"/>
          <w:sz w:val="24"/>
          <w:szCs w:val="24"/>
        </w:rPr>
        <w:t>Zamawiający nie stawia warunków udziału w postępowaniu.</w:t>
      </w:r>
    </w:p>
    <w:p w14:paraId="71B21A20" w14:textId="42A702C0" w:rsidR="000C041A" w:rsidRPr="000C041A" w:rsidRDefault="000C041A" w:rsidP="000C041A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kern w:val="2"/>
          <w:sz w:val="24"/>
          <w:szCs w:val="24"/>
          <w:lang w:eastAsia="hi-IN" w:bidi="hi-IN"/>
        </w:rPr>
      </w:pPr>
      <w:r w:rsidRPr="000C041A">
        <w:rPr>
          <w:rFonts w:ascii="Times New Roman" w:eastAsia="SimSun" w:hAnsi="Times New Roman"/>
          <w:b/>
          <w:kern w:val="2"/>
          <w:sz w:val="24"/>
          <w:szCs w:val="24"/>
          <w:lang w:eastAsia="hi-IN" w:bidi="hi-IN"/>
        </w:rPr>
        <w:t>Rozdział V</w:t>
      </w:r>
    </w:p>
    <w:p w14:paraId="58A12D7E" w14:textId="77777777" w:rsidR="000C041A" w:rsidRPr="000C041A" w:rsidRDefault="000C041A" w:rsidP="000C041A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kern w:val="24"/>
          <w:sz w:val="24"/>
          <w:szCs w:val="24"/>
          <w:lang w:eastAsia="hi-IN" w:bidi="hi-IN"/>
        </w:rPr>
      </w:pPr>
      <w:r w:rsidRPr="000C041A">
        <w:rPr>
          <w:rFonts w:ascii="Times New Roman" w:eastAsia="SimSun" w:hAnsi="Times New Roman"/>
          <w:b/>
          <w:bCs/>
          <w:color w:val="000000"/>
          <w:kern w:val="24"/>
          <w:sz w:val="24"/>
          <w:szCs w:val="24"/>
          <w:lang w:eastAsia="hi-IN" w:bidi="hi-IN"/>
        </w:rPr>
        <w:t>Wykaz oświadczeń lub dokumentów, jakie mają dostarczyć Wykonawcy w celu wykazania, że nie podlegają wykluczeniu</w:t>
      </w:r>
    </w:p>
    <w:p w14:paraId="3A5B1BF5" w14:textId="7CC8176E" w:rsidR="000C041A" w:rsidRPr="000C041A" w:rsidRDefault="000C041A" w:rsidP="000C041A">
      <w:pPr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SimSun" w:hAnsi="Times New Roman"/>
          <w:b/>
          <w:bCs/>
          <w:caps/>
          <w:color w:val="000000"/>
          <w:kern w:val="24"/>
          <w:sz w:val="24"/>
          <w:szCs w:val="24"/>
          <w:lang w:eastAsia="hi-IN" w:bidi="hi-IN"/>
        </w:rPr>
      </w:pPr>
      <w:r w:rsidRPr="000C041A">
        <w:rPr>
          <w:rFonts w:ascii="Times New Roman" w:eastAsia="SimSun" w:hAnsi="Times New Roman"/>
          <w:iCs/>
          <w:color w:val="000000"/>
          <w:kern w:val="2"/>
          <w:sz w:val="24"/>
          <w:szCs w:val="24"/>
          <w:lang w:eastAsia="hi-IN" w:bidi="hi-IN"/>
        </w:rPr>
        <w:t xml:space="preserve">W zakresie wykazania braku podstaw do wykluczenia z postępowania należy przedłożyć wraz </w:t>
      </w:r>
      <w:r w:rsidR="00157DE0">
        <w:rPr>
          <w:rFonts w:ascii="Times New Roman" w:eastAsia="SimSun" w:hAnsi="Times New Roman"/>
          <w:iCs/>
          <w:color w:val="000000"/>
          <w:kern w:val="2"/>
          <w:sz w:val="24"/>
          <w:szCs w:val="24"/>
          <w:lang w:eastAsia="hi-IN" w:bidi="hi-IN"/>
        </w:rPr>
        <w:br/>
      </w:r>
      <w:r w:rsidRPr="000C041A">
        <w:rPr>
          <w:rFonts w:ascii="Times New Roman" w:eastAsia="SimSun" w:hAnsi="Times New Roman"/>
          <w:iCs/>
          <w:color w:val="000000"/>
          <w:kern w:val="2"/>
          <w:sz w:val="24"/>
          <w:szCs w:val="24"/>
          <w:lang w:eastAsia="hi-IN" w:bidi="hi-IN"/>
        </w:rPr>
        <w:t>z ofertą oświadczenie o</w:t>
      </w:r>
      <w:r w:rsidR="00157DE0">
        <w:rPr>
          <w:rFonts w:ascii="Times New Roman" w:eastAsia="SimSun" w:hAnsi="Times New Roman"/>
          <w:iCs/>
          <w:color w:val="000000"/>
          <w:kern w:val="2"/>
          <w:sz w:val="24"/>
          <w:szCs w:val="24"/>
          <w:lang w:eastAsia="hi-IN" w:bidi="hi-IN"/>
        </w:rPr>
        <w:t xml:space="preserve"> </w:t>
      </w:r>
      <w:r w:rsidRPr="000C041A">
        <w:rPr>
          <w:rFonts w:ascii="Times New Roman" w:eastAsia="SimSun" w:hAnsi="Times New Roman"/>
          <w:iCs/>
          <w:color w:val="000000"/>
          <w:kern w:val="2"/>
          <w:sz w:val="24"/>
          <w:szCs w:val="24"/>
          <w:lang w:eastAsia="hi-IN" w:bidi="hi-IN"/>
        </w:rPr>
        <w:t>niepodleganiu wykluczeniu z postępowania w okolicznościach przewidzianych w rozdziale IV.</w:t>
      </w:r>
      <w:r w:rsidRPr="000C041A">
        <w:rPr>
          <w:rFonts w:ascii="Times New Roman" w:hAnsi="Times New Roman"/>
          <w:sz w:val="24"/>
          <w:szCs w:val="24"/>
        </w:rPr>
        <w:t xml:space="preserve"> Oświadczenie składane jest pod rygorem nieważności w formie elektronicznej lub w postaci elektronicznej opatrzonej podpisem zaufanym, lub podpisem </w:t>
      </w:r>
      <w:r w:rsidRPr="000C041A">
        <w:rPr>
          <w:rFonts w:ascii="Times New Roman" w:hAnsi="Times New Roman"/>
          <w:sz w:val="24"/>
          <w:szCs w:val="24"/>
        </w:rPr>
        <w:lastRenderedPageBreak/>
        <w:t>osobistym (załącznik nr 3 do SWZ).</w:t>
      </w:r>
    </w:p>
    <w:p w14:paraId="544C5008" w14:textId="2337C22F" w:rsidR="000C041A" w:rsidRPr="000C041A" w:rsidRDefault="000C041A" w:rsidP="000C041A">
      <w:pPr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SimSun" w:hAnsi="Times New Roman"/>
          <w:b/>
          <w:bCs/>
          <w:caps/>
          <w:color w:val="000000"/>
          <w:kern w:val="24"/>
          <w:sz w:val="24"/>
          <w:szCs w:val="24"/>
          <w:lang w:eastAsia="hi-IN" w:bidi="hi-IN"/>
        </w:rPr>
      </w:pPr>
      <w:r w:rsidRPr="000C041A">
        <w:rPr>
          <w:rFonts w:ascii="Times New Roman" w:eastAsia="SimSun" w:hAnsi="Times New Roman"/>
          <w:iCs/>
          <w:color w:val="000000"/>
          <w:kern w:val="2"/>
          <w:sz w:val="24"/>
          <w:szCs w:val="24"/>
          <w:lang w:eastAsia="hi-IN" w:bidi="hi-IN"/>
        </w:rPr>
        <w:t>Zamawiający wskazuje, że na podstawie art.</w:t>
      </w:r>
      <w:r w:rsidRPr="000C041A">
        <w:rPr>
          <w:rFonts w:ascii="Times New Roman" w:eastAsia="SimSun" w:hAnsi="Times New Roman"/>
          <w:b/>
          <w:bCs/>
          <w:color w:val="000000"/>
          <w:kern w:val="24"/>
          <w:sz w:val="24"/>
          <w:szCs w:val="24"/>
          <w:lang w:eastAsia="hi-IN" w:bidi="hi-IN"/>
        </w:rPr>
        <w:t xml:space="preserve"> </w:t>
      </w:r>
      <w:r w:rsidRPr="000C041A">
        <w:rPr>
          <w:rFonts w:ascii="Times New Roman" w:eastAsia="SimSun" w:hAnsi="Times New Roman"/>
          <w:color w:val="000000"/>
          <w:kern w:val="24"/>
          <w:sz w:val="24"/>
          <w:szCs w:val="24"/>
          <w:lang w:eastAsia="hi-IN" w:bidi="hi-IN"/>
        </w:rPr>
        <w:t xml:space="preserve">273 ust. 1 i 2 </w:t>
      </w:r>
      <w:proofErr w:type="spellStart"/>
      <w:r w:rsidRPr="000C041A">
        <w:rPr>
          <w:rFonts w:ascii="Times New Roman" w:eastAsia="SimSun" w:hAnsi="Times New Roman"/>
          <w:color w:val="000000"/>
          <w:kern w:val="24"/>
          <w:sz w:val="24"/>
          <w:szCs w:val="24"/>
          <w:lang w:eastAsia="hi-IN" w:bidi="hi-IN"/>
        </w:rPr>
        <w:t>Pzp</w:t>
      </w:r>
      <w:proofErr w:type="spellEnd"/>
      <w:r w:rsidRPr="000C041A">
        <w:rPr>
          <w:rFonts w:ascii="Times New Roman" w:eastAsia="SimSun" w:hAnsi="Times New Roman"/>
          <w:color w:val="000000"/>
          <w:kern w:val="24"/>
          <w:sz w:val="24"/>
          <w:szCs w:val="24"/>
          <w:lang w:eastAsia="hi-IN" w:bidi="hi-IN"/>
        </w:rPr>
        <w:t xml:space="preserve"> Wykonawcy nie będą wzywani do złożenia podmiotowych środków dowodowych na potwierdzenie niepodleganiu wykluczeniu. Kwalifikacja podmiotowa Wykonawców będzie następować w oparciu o wstępne oświadczenie, </w:t>
      </w:r>
      <w:r w:rsidR="00157DE0">
        <w:rPr>
          <w:rFonts w:ascii="Times New Roman" w:eastAsia="SimSun" w:hAnsi="Times New Roman"/>
          <w:color w:val="000000"/>
          <w:kern w:val="24"/>
          <w:sz w:val="24"/>
          <w:szCs w:val="24"/>
          <w:lang w:eastAsia="hi-IN" w:bidi="hi-IN"/>
        </w:rPr>
        <w:br/>
      </w:r>
      <w:r w:rsidRPr="000C041A">
        <w:rPr>
          <w:rFonts w:ascii="Times New Roman" w:eastAsia="SimSun" w:hAnsi="Times New Roman"/>
          <w:color w:val="000000"/>
          <w:kern w:val="24"/>
          <w:sz w:val="24"/>
          <w:szCs w:val="24"/>
          <w:lang w:eastAsia="hi-IN" w:bidi="hi-IN"/>
        </w:rPr>
        <w:t xml:space="preserve">o którym mowa w ustępie poprzednim składanym wraz z ofertą (art. 125 ust. 1 </w:t>
      </w:r>
      <w:proofErr w:type="spellStart"/>
      <w:r w:rsidRPr="000C041A">
        <w:rPr>
          <w:rFonts w:ascii="Times New Roman" w:eastAsia="SimSun" w:hAnsi="Times New Roman"/>
          <w:color w:val="000000"/>
          <w:kern w:val="24"/>
          <w:sz w:val="24"/>
          <w:szCs w:val="24"/>
          <w:lang w:eastAsia="hi-IN" w:bidi="hi-IN"/>
        </w:rPr>
        <w:t>Pzp</w:t>
      </w:r>
      <w:proofErr w:type="spellEnd"/>
      <w:r w:rsidRPr="000C041A">
        <w:rPr>
          <w:rFonts w:ascii="Times New Roman" w:eastAsia="SimSun" w:hAnsi="Times New Roman"/>
          <w:color w:val="000000"/>
          <w:kern w:val="24"/>
          <w:sz w:val="24"/>
          <w:szCs w:val="24"/>
          <w:lang w:eastAsia="hi-IN" w:bidi="hi-IN"/>
        </w:rPr>
        <w:t xml:space="preserve"> w zw. z art. 273 ust. 2 </w:t>
      </w:r>
      <w:proofErr w:type="spellStart"/>
      <w:r w:rsidRPr="000C041A">
        <w:rPr>
          <w:rFonts w:ascii="Times New Roman" w:eastAsia="SimSun" w:hAnsi="Times New Roman"/>
          <w:color w:val="000000"/>
          <w:kern w:val="24"/>
          <w:sz w:val="24"/>
          <w:szCs w:val="24"/>
          <w:lang w:eastAsia="hi-IN" w:bidi="hi-IN"/>
        </w:rPr>
        <w:t>Pzp</w:t>
      </w:r>
      <w:proofErr w:type="spellEnd"/>
      <w:r w:rsidRPr="000C041A">
        <w:rPr>
          <w:rFonts w:ascii="Times New Roman" w:eastAsia="SimSun" w:hAnsi="Times New Roman"/>
          <w:color w:val="000000"/>
          <w:kern w:val="24"/>
          <w:sz w:val="24"/>
          <w:szCs w:val="24"/>
          <w:lang w:eastAsia="hi-IN" w:bidi="hi-IN"/>
        </w:rPr>
        <w:t>).</w:t>
      </w:r>
    </w:p>
    <w:p w14:paraId="0EA72E6F" w14:textId="77777777" w:rsidR="000C041A" w:rsidRPr="000C041A" w:rsidRDefault="000C041A" w:rsidP="000C041A">
      <w:pPr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041A">
        <w:rPr>
          <w:rFonts w:ascii="Times New Roman" w:eastAsia="SimSun" w:hAnsi="Times New Roman"/>
          <w:iCs/>
          <w:color w:val="000000"/>
          <w:kern w:val="2"/>
          <w:sz w:val="24"/>
          <w:szCs w:val="24"/>
          <w:lang w:eastAsia="hi-IN" w:bidi="hi-IN"/>
        </w:rPr>
        <w:t xml:space="preserve">Zamawiający na podstawie art. 107 ust. 1 </w:t>
      </w:r>
      <w:proofErr w:type="spellStart"/>
      <w:r w:rsidRPr="000C041A">
        <w:rPr>
          <w:rFonts w:ascii="Times New Roman" w:eastAsia="SimSun" w:hAnsi="Times New Roman"/>
          <w:iCs/>
          <w:color w:val="000000"/>
          <w:kern w:val="2"/>
          <w:sz w:val="24"/>
          <w:szCs w:val="24"/>
          <w:lang w:eastAsia="hi-IN" w:bidi="hi-IN"/>
        </w:rPr>
        <w:t>Pzp</w:t>
      </w:r>
      <w:proofErr w:type="spellEnd"/>
      <w:r w:rsidRPr="000C041A">
        <w:rPr>
          <w:rFonts w:ascii="Times New Roman" w:eastAsia="SimSun" w:hAnsi="Times New Roman"/>
          <w:iCs/>
          <w:color w:val="000000"/>
          <w:kern w:val="2"/>
          <w:sz w:val="24"/>
          <w:szCs w:val="24"/>
          <w:lang w:eastAsia="hi-IN" w:bidi="hi-IN"/>
        </w:rPr>
        <w:t xml:space="preserve"> w zw. z art. 106 </w:t>
      </w:r>
      <w:proofErr w:type="spellStart"/>
      <w:r w:rsidRPr="000C041A">
        <w:rPr>
          <w:rFonts w:ascii="Times New Roman" w:eastAsia="SimSun" w:hAnsi="Times New Roman"/>
          <w:iCs/>
          <w:color w:val="000000"/>
          <w:kern w:val="2"/>
          <w:sz w:val="24"/>
          <w:szCs w:val="24"/>
          <w:lang w:eastAsia="hi-IN" w:bidi="hi-IN"/>
        </w:rPr>
        <w:t>Pzp</w:t>
      </w:r>
      <w:proofErr w:type="spellEnd"/>
      <w:r w:rsidRPr="000C041A">
        <w:rPr>
          <w:rFonts w:ascii="Times New Roman" w:eastAsia="SimSun" w:hAnsi="Times New Roman"/>
          <w:iCs/>
          <w:color w:val="000000"/>
          <w:kern w:val="2"/>
          <w:sz w:val="24"/>
          <w:szCs w:val="24"/>
          <w:lang w:eastAsia="hi-IN" w:bidi="hi-IN"/>
        </w:rPr>
        <w:t xml:space="preserve">  w zw. z art. 266 </w:t>
      </w:r>
      <w:proofErr w:type="spellStart"/>
      <w:r w:rsidRPr="000C041A">
        <w:rPr>
          <w:rFonts w:ascii="Times New Roman" w:eastAsia="SimSun" w:hAnsi="Times New Roman"/>
          <w:iCs/>
          <w:color w:val="000000"/>
          <w:kern w:val="2"/>
          <w:sz w:val="24"/>
          <w:szCs w:val="24"/>
          <w:lang w:eastAsia="hi-IN" w:bidi="hi-IN"/>
        </w:rPr>
        <w:t>Pzp</w:t>
      </w:r>
      <w:proofErr w:type="spellEnd"/>
      <w:r w:rsidRPr="000C041A">
        <w:rPr>
          <w:rFonts w:ascii="Times New Roman" w:eastAsia="SimSun" w:hAnsi="Times New Roman"/>
          <w:iCs/>
          <w:color w:val="000000"/>
          <w:kern w:val="2"/>
          <w:sz w:val="24"/>
          <w:szCs w:val="24"/>
          <w:lang w:eastAsia="hi-IN" w:bidi="hi-IN"/>
        </w:rPr>
        <w:t xml:space="preserve"> żąda złożenia przedmiotowych środków dowodowych obejmujących:</w:t>
      </w:r>
    </w:p>
    <w:p w14:paraId="3EACFE8A" w14:textId="3032B6E3" w:rsidR="000C041A" w:rsidRPr="000C041A" w:rsidRDefault="000C041A" w:rsidP="000C041A">
      <w:pPr>
        <w:pStyle w:val="Akapitzlist"/>
        <w:widowControl w:val="0"/>
        <w:numPr>
          <w:ilvl w:val="0"/>
          <w:numId w:val="10"/>
        </w:numPr>
        <w:suppressAutoHyphens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C041A">
        <w:rPr>
          <w:rFonts w:ascii="Times New Roman" w:eastAsia="SimSun" w:hAnsi="Times New Roman"/>
          <w:iCs/>
          <w:color w:val="000000"/>
          <w:sz w:val="24"/>
          <w:szCs w:val="24"/>
          <w:lang w:eastAsia="hi-IN" w:bidi="hi-IN"/>
        </w:rPr>
        <w:t>specyfikacje dostarczanych produktów lub inne dokumenty pozwalające na ocenę spełniania określonych przez Zamawiającego wymagań – z dokumentów musi wynikać kto jest producentem dostarczanych produktów składających się na pakiet posiłku regeneracyjnego, skład, kaloryczność</w:t>
      </w:r>
      <w:r w:rsidR="00157DE0">
        <w:rPr>
          <w:rFonts w:ascii="Times New Roman" w:eastAsia="SimSun" w:hAnsi="Times New Roman"/>
          <w:iCs/>
          <w:color w:val="000000"/>
          <w:sz w:val="24"/>
          <w:szCs w:val="24"/>
          <w:lang w:eastAsia="hi-IN" w:bidi="hi-IN"/>
        </w:rPr>
        <w:t>;</w:t>
      </w:r>
    </w:p>
    <w:p w14:paraId="0DADC00A" w14:textId="77777777" w:rsidR="000C041A" w:rsidRPr="000C041A" w:rsidRDefault="000C041A" w:rsidP="000C041A">
      <w:pPr>
        <w:pStyle w:val="Akapitzlist"/>
        <w:widowControl w:val="0"/>
        <w:numPr>
          <w:ilvl w:val="0"/>
          <w:numId w:val="10"/>
        </w:numPr>
        <w:suppressAutoHyphens/>
        <w:spacing w:after="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0C041A">
        <w:rPr>
          <w:rFonts w:ascii="Times New Roman" w:eastAsia="SimSun" w:hAnsi="Times New Roman"/>
          <w:iCs/>
          <w:color w:val="000000"/>
          <w:sz w:val="24"/>
          <w:szCs w:val="24"/>
          <w:lang w:eastAsia="hi-IN" w:bidi="hi-IN"/>
        </w:rPr>
        <w:t>podpisany opis przedmiotu zamówienia (załącznik nr 2 do SWZ) stanowiący oświadczenie Wykonawcy, że oferowane dostawy spełniają wymagania Zamawiającego.</w:t>
      </w:r>
    </w:p>
    <w:p w14:paraId="4EFA2AB7" w14:textId="18349601" w:rsidR="000C041A" w:rsidRPr="000C041A" w:rsidRDefault="000C041A" w:rsidP="000C041A">
      <w:pPr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SimSun" w:hAnsi="Times New Roman"/>
          <w:b/>
          <w:bCs/>
          <w:caps/>
          <w:color w:val="000000"/>
          <w:kern w:val="24"/>
          <w:sz w:val="24"/>
          <w:szCs w:val="24"/>
          <w:lang w:eastAsia="hi-IN" w:bidi="hi-IN"/>
        </w:rPr>
      </w:pPr>
      <w:r w:rsidRPr="000C041A">
        <w:rPr>
          <w:rFonts w:ascii="Times New Roman" w:eastAsia="Times New Roman" w:hAnsi="Times New Roman"/>
          <w:kern w:val="2"/>
          <w:sz w:val="24"/>
          <w:szCs w:val="24"/>
        </w:rPr>
        <w:t xml:space="preserve">Jeżeli Wykonawca nie złożył przedmiotowych środków dowodowych lub złożone przedmiotowe środki dowodowe są niekompletne, Zamawiający wezwie do ich złożenia lub uzupełnienia </w:t>
      </w:r>
      <w:r w:rsidR="007017E6">
        <w:rPr>
          <w:rFonts w:ascii="Times New Roman" w:eastAsia="Times New Roman" w:hAnsi="Times New Roman"/>
          <w:kern w:val="2"/>
          <w:sz w:val="24"/>
          <w:szCs w:val="24"/>
        </w:rPr>
        <w:br/>
      </w:r>
      <w:r w:rsidRPr="000C041A">
        <w:rPr>
          <w:rFonts w:ascii="Times New Roman" w:eastAsia="Times New Roman" w:hAnsi="Times New Roman"/>
          <w:kern w:val="2"/>
          <w:sz w:val="24"/>
          <w:szCs w:val="24"/>
        </w:rPr>
        <w:t xml:space="preserve">w wyznaczonym terminie na zasadach przewidzianych w art. 107 </w:t>
      </w:r>
      <w:proofErr w:type="spellStart"/>
      <w:r w:rsidRPr="000C041A">
        <w:rPr>
          <w:rFonts w:ascii="Times New Roman" w:eastAsia="Times New Roman" w:hAnsi="Times New Roman"/>
          <w:kern w:val="2"/>
          <w:sz w:val="24"/>
          <w:szCs w:val="24"/>
        </w:rPr>
        <w:t>Pzp</w:t>
      </w:r>
      <w:proofErr w:type="spellEnd"/>
      <w:r w:rsidRPr="000C041A">
        <w:rPr>
          <w:rFonts w:ascii="Times New Roman" w:eastAsia="Times New Roman" w:hAnsi="Times New Roman"/>
          <w:kern w:val="2"/>
          <w:sz w:val="24"/>
          <w:szCs w:val="24"/>
        </w:rPr>
        <w:t>.</w:t>
      </w:r>
    </w:p>
    <w:p w14:paraId="6E4583BF" w14:textId="77777777" w:rsidR="000C041A" w:rsidRPr="000C041A" w:rsidRDefault="000C041A" w:rsidP="000C041A">
      <w:pPr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SimSun" w:hAnsi="Times New Roman"/>
          <w:b/>
          <w:bCs/>
          <w:caps/>
          <w:color w:val="000000"/>
          <w:kern w:val="24"/>
          <w:sz w:val="24"/>
          <w:szCs w:val="24"/>
          <w:lang w:eastAsia="hi-IN" w:bidi="hi-IN"/>
        </w:rPr>
      </w:pPr>
      <w:r w:rsidRPr="000C041A">
        <w:rPr>
          <w:rFonts w:ascii="Times New Roman" w:hAnsi="Times New Roman"/>
          <w:sz w:val="24"/>
          <w:szCs w:val="24"/>
        </w:rPr>
        <w:t xml:space="preserve">Gdy umocowanie osoby składającej ofertę nie wynika z dokumentów rejestrowych, Wykonawca, który składa ofertę za pośrednictwem pełnomocnika, powinien dołączyć do oferty dokument pełnomocnictwa obejmujący swym zakresem umocowanie do złożenia oferty lub do złożenia oferty i podpisania umowy. </w:t>
      </w:r>
    </w:p>
    <w:p w14:paraId="7BDC2B59" w14:textId="1637F7B8" w:rsidR="000C041A" w:rsidRPr="000C041A" w:rsidRDefault="000C041A" w:rsidP="000C041A">
      <w:pPr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SimSun" w:hAnsi="Times New Roman"/>
          <w:b/>
          <w:bCs/>
          <w:caps/>
          <w:color w:val="000000"/>
          <w:kern w:val="24"/>
          <w:sz w:val="24"/>
          <w:szCs w:val="24"/>
          <w:lang w:eastAsia="hi-IN" w:bidi="hi-IN"/>
        </w:rPr>
      </w:pPr>
      <w:r w:rsidRPr="000C041A">
        <w:rPr>
          <w:rFonts w:ascii="Times New Roman" w:hAnsi="Times New Roman"/>
          <w:sz w:val="24"/>
          <w:szCs w:val="24"/>
        </w:rPr>
        <w:t xml:space="preserve">W przypadku Wykonawców ubiegających się wspólnie o udzielenie zamówienia </w:t>
      </w:r>
      <w:r w:rsidR="007017E6">
        <w:rPr>
          <w:rFonts w:ascii="Times New Roman" w:hAnsi="Times New Roman"/>
          <w:sz w:val="24"/>
          <w:szCs w:val="24"/>
        </w:rPr>
        <w:t>W</w:t>
      </w:r>
      <w:r w:rsidRPr="000C041A">
        <w:rPr>
          <w:rFonts w:ascii="Times New Roman" w:hAnsi="Times New Roman"/>
          <w:sz w:val="24"/>
          <w:szCs w:val="24"/>
        </w:rPr>
        <w:t xml:space="preserve">ykonawcy zobowiązani są do ustanowienia pełnomocnika. Dokument pełnomocnictwa, z treści którego będzie wynikało umocowanie do reprezentowania w postępowaniu o udzielenie zamówienia tych Wykonawców należy załączyć do oferty. </w:t>
      </w:r>
    </w:p>
    <w:p w14:paraId="4877E400" w14:textId="77777777" w:rsidR="000C041A" w:rsidRPr="000C041A" w:rsidRDefault="000C041A" w:rsidP="000C041A">
      <w:pPr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SimSun" w:hAnsi="Times New Roman"/>
          <w:b/>
          <w:bCs/>
          <w:caps/>
          <w:color w:val="000000"/>
          <w:kern w:val="24"/>
          <w:sz w:val="24"/>
          <w:szCs w:val="24"/>
          <w:lang w:eastAsia="hi-IN" w:bidi="hi-IN"/>
        </w:rPr>
      </w:pPr>
      <w:r w:rsidRPr="000C041A">
        <w:rPr>
          <w:rFonts w:ascii="Times New Roman" w:eastAsia="Times New Roman" w:hAnsi="Times New Roman"/>
          <w:bCs/>
          <w:sz w:val="24"/>
          <w:szCs w:val="24"/>
        </w:rPr>
        <w:t>Pełnomocnictwo powinno być załączone do oferty i powinno zawierać w szczególności wskazanie:</w:t>
      </w:r>
    </w:p>
    <w:p w14:paraId="3A72B8C7" w14:textId="77777777" w:rsidR="000C041A" w:rsidRPr="000C041A" w:rsidRDefault="000C041A" w:rsidP="000C041A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SimSun" w:hAnsi="Times New Roman"/>
          <w:b/>
          <w:bCs/>
          <w:caps/>
          <w:color w:val="000000"/>
          <w:kern w:val="24"/>
          <w:sz w:val="24"/>
          <w:szCs w:val="24"/>
          <w:lang w:eastAsia="hi-IN" w:bidi="hi-IN"/>
        </w:rPr>
      </w:pPr>
      <w:r w:rsidRPr="000C041A">
        <w:rPr>
          <w:rFonts w:ascii="Times New Roman" w:eastAsia="Times New Roman" w:hAnsi="Times New Roman"/>
          <w:bCs/>
          <w:sz w:val="24"/>
          <w:szCs w:val="24"/>
        </w:rPr>
        <w:t>postępowania o zamówienie publiczne, którego dotyczy,</w:t>
      </w:r>
    </w:p>
    <w:p w14:paraId="5E278FE5" w14:textId="77777777" w:rsidR="000C041A" w:rsidRPr="000C041A" w:rsidRDefault="000C041A" w:rsidP="000C041A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SimSun" w:hAnsi="Times New Roman"/>
          <w:b/>
          <w:bCs/>
          <w:caps/>
          <w:color w:val="000000"/>
          <w:kern w:val="24"/>
          <w:sz w:val="24"/>
          <w:szCs w:val="24"/>
          <w:lang w:eastAsia="hi-IN" w:bidi="hi-IN"/>
        </w:rPr>
      </w:pPr>
      <w:r w:rsidRPr="000C041A">
        <w:rPr>
          <w:rFonts w:ascii="Times New Roman" w:eastAsia="Times New Roman" w:hAnsi="Times New Roman"/>
          <w:bCs/>
          <w:sz w:val="24"/>
          <w:szCs w:val="24"/>
        </w:rPr>
        <w:t>wszystkich wykonawców ubiegających się wspólnie o udzielenie zamówienia wymienionych z nazwy z określeniem adresu siedziby,</w:t>
      </w:r>
    </w:p>
    <w:p w14:paraId="2EC829B8" w14:textId="77777777" w:rsidR="000C041A" w:rsidRPr="000C041A" w:rsidRDefault="000C041A" w:rsidP="000C041A">
      <w:pPr>
        <w:widowControl w:val="0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SimSun" w:hAnsi="Times New Roman"/>
          <w:b/>
          <w:bCs/>
          <w:caps/>
          <w:color w:val="000000"/>
          <w:kern w:val="24"/>
          <w:sz w:val="24"/>
          <w:szCs w:val="24"/>
          <w:lang w:eastAsia="hi-IN" w:bidi="hi-IN"/>
        </w:rPr>
      </w:pPr>
      <w:r w:rsidRPr="000C041A">
        <w:rPr>
          <w:rFonts w:ascii="Times New Roman" w:eastAsia="Times New Roman" w:hAnsi="Times New Roman"/>
          <w:bCs/>
          <w:sz w:val="24"/>
          <w:szCs w:val="24"/>
        </w:rPr>
        <w:t>ustanowionego pełnomocnika oraz zakresu jego umocowania.</w:t>
      </w:r>
    </w:p>
    <w:p w14:paraId="4FF55667" w14:textId="00368F48" w:rsidR="000C041A" w:rsidRPr="000C041A" w:rsidRDefault="000C041A" w:rsidP="000C041A">
      <w:pPr>
        <w:pStyle w:val="Tekstpodstawowy1"/>
        <w:numPr>
          <w:ilvl w:val="0"/>
          <w:numId w:val="9"/>
        </w:numPr>
        <w:ind w:right="20"/>
        <w:jc w:val="both"/>
        <w:rPr>
          <w:sz w:val="24"/>
        </w:rPr>
      </w:pPr>
      <w:r w:rsidRPr="000C041A">
        <w:rPr>
          <w:sz w:val="24"/>
        </w:rPr>
        <w:t xml:space="preserve">Pełnomocnictwo powinno zostać złożone w formie elektronicznej lub w postaci elektronicznej opatrzonej podpisem zaufanym, lub podpisem osobistym. Dopuszcza się również przedłożenie elektronicznej kopii dokumentu poświadczonej za zgodność z oryginałem przez notariusza, tj. podpisanej kwalifikowanym podpisem elektronicznym osoby posiadającej uprawnienia notariusza. </w:t>
      </w:r>
      <w:r w:rsidRPr="000C041A">
        <w:rPr>
          <w:bCs/>
          <w:sz w:val="24"/>
        </w:rPr>
        <w:t xml:space="preserve">Wszelka korespondencja będzie prowadzona przez zamawiającego wyłącznie </w:t>
      </w:r>
      <w:r w:rsidR="007017E6">
        <w:rPr>
          <w:bCs/>
          <w:sz w:val="24"/>
        </w:rPr>
        <w:br/>
      </w:r>
      <w:r w:rsidRPr="000C041A">
        <w:rPr>
          <w:bCs/>
          <w:sz w:val="24"/>
        </w:rPr>
        <w:t>z pełnomocnikiem.</w:t>
      </w:r>
    </w:p>
    <w:p w14:paraId="1200901A" w14:textId="77777777" w:rsidR="000C041A" w:rsidRPr="000C041A" w:rsidRDefault="000C041A" w:rsidP="000C041A">
      <w:pPr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0C041A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Wykonawca może dołączyć do oferty, umowę regulującą współpracę podmiotów występujących wspólnie lub przed zawarciem umowy, jeśli złożona oferta zostanie uznana za najkorzystniejszą przez Zamawiającego.</w:t>
      </w:r>
    </w:p>
    <w:p w14:paraId="3AA4F163" w14:textId="77777777" w:rsidR="000C041A" w:rsidRPr="000C041A" w:rsidRDefault="000C041A" w:rsidP="000C041A">
      <w:pPr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C041A">
        <w:rPr>
          <w:rFonts w:ascii="Times New Roman" w:eastAsia="Times New Roman" w:hAnsi="Times New Roman"/>
          <w:sz w:val="24"/>
          <w:szCs w:val="24"/>
          <w:lang w:eastAsia="pl-PL"/>
        </w:rPr>
        <w:t>Wykonawcy występujący wspólnie ponoszą solidarną odpowiedzialność za niewykonanie lub nienależyte wykonanie zamówienia. Oferta podpisana przez pełnomocnika musi być prawnie wiążąca, łącznie i z osobna dla wszystkich podmiotów składających ofertę. Pełnomocnik będzie upoważniony do zaciągania zobowiązań w imieniu i na rzecz każdego i wszystkich podmiotów składających wspólną ofertę.</w:t>
      </w:r>
    </w:p>
    <w:p w14:paraId="64CD48CA" w14:textId="75D6941E" w:rsidR="000C041A" w:rsidRPr="000C041A" w:rsidRDefault="000C041A" w:rsidP="000C041A">
      <w:pPr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0C041A">
        <w:rPr>
          <w:rFonts w:ascii="Times New Roman" w:eastAsia="SimSun" w:hAnsi="Times New Roman"/>
          <w:iCs/>
          <w:color w:val="000000"/>
          <w:kern w:val="2"/>
          <w:sz w:val="24"/>
          <w:szCs w:val="24"/>
          <w:lang w:eastAsia="hi-IN" w:bidi="hi-IN"/>
        </w:rPr>
        <w:t>Postępowanie o udzielenie zamówienia prowadzi się w języku polskim. Dokumenty</w:t>
      </w:r>
      <w:r w:rsidR="007017E6">
        <w:rPr>
          <w:rFonts w:ascii="Times New Roman" w:eastAsia="SimSun" w:hAnsi="Times New Roman"/>
          <w:iCs/>
          <w:color w:val="000000"/>
          <w:kern w:val="2"/>
          <w:sz w:val="24"/>
          <w:szCs w:val="24"/>
          <w:lang w:eastAsia="hi-IN" w:bidi="hi-IN"/>
        </w:rPr>
        <w:t xml:space="preserve"> </w:t>
      </w:r>
      <w:r w:rsidRPr="000C041A">
        <w:rPr>
          <w:rFonts w:ascii="Times New Roman" w:eastAsia="SimSun" w:hAnsi="Times New Roman"/>
          <w:iCs/>
          <w:color w:val="000000"/>
          <w:kern w:val="2"/>
          <w:sz w:val="24"/>
          <w:szCs w:val="24"/>
          <w:lang w:eastAsia="hi-IN" w:bidi="hi-IN"/>
        </w:rPr>
        <w:t>lub oświadczenia sporządzone w języku obcym są składane wraz z tłumaczeniem na język polski. Zasada ta rozciąga się także na składane w toku postępowania wyjaśnienia, oświadczenia, wnioski, zawiadomienia oraz informacje itp.</w:t>
      </w:r>
    </w:p>
    <w:p w14:paraId="326E67D1" w14:textId="77777777" w:rsidR="000C041A" w:rsidRPr="000C041A" w:rsidRDefault="000C041A" w:rsidP="000C041A">
      <w:pPr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0C041A">
        <w:rPr>
          <w:rFonts w:ascii="Times New Roman" w:eastAsia="SimSun" w:hAnsi="Times New Roman"/>
          <w:iCs/>
          <w:color w:val="000000"/>
          <w:kern w:val="2"/>
          <w:sz w:val="24"/>
          <w:szCs w:val="24"/>
          <w:lang w:eastAsia="hi-IN" w:bidi="hi-IN"/>
        </w:rPr>
        <w:t xml:space="preserve">Jeżeli Wykonawca nie złoży oświadczenia, o którym mowa w ust. 1, lub innych dokumentów niezbędnych do przeprowadzenia postępowania, oświadczenia lub dokumenty są niekompletne, </w:t>
      </w:r>
      <w:r w:rsidRPr="000C041A">
        <w:rPr>
          <w:rFonts w:ascii="Times New Roman" w:eastAsia="SimSun" w:hAnsi="Times New Roman"/>
          <w:iCs/>
          <w:color w:val="000000"/>
          <w:kern w:val="2"/>
          <w:sz w:val="24"/>
          <w:szCs w:val="24"/>
          <w:lang w:eastAsia="hi-IN" w:bidi="hi-IN"/>
        </w:rPr>
        <w:lastRenderedPageBreak/>
        <w:t xml:space="preserve">zawierają błędy lub budzą wskazane przez Zamawiającego wątpliwości, Zamawiający wzywa do ich złożenia, uzupełnienia, poprawienia w terminie przez siebie wskazanym, chyba że mimo ich złożenia oferta Wykonawcy podlegałaby odrzuceniu albo konieczne byłoby unieważnienie postępowania.   </w:t>
      </w:r>
    </w:p>
    <w:p w14:paraId="50918F1F" w14:textId="77777777" w:rsidR="000C041A" w:rsidRPr="000C041A" w:rsidRDefault="000C041A" w:rsidP="000C041A">
      <w:pPr>
        <w:widowControl w:val="0"/>
        <w:spacing w:after="0" w:line="240" w:lineRule="auto"/>
        <w:ind w:left="540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</w:pPr>
      <w:r w:rsidRPr="000C041A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>Rozdział VI</w:t>
      </w:r>
    </w:p>
    <w:p w14:paraId="7B2C7C10" w14:textId="77777777" w:rsidR="000C041A" w:rsidRPr="000C041A" w:rsidRDefault="000C041A" w:rsidP="000C041A">
      <w:pPr>
        <w:widowControl w:val="0"/>
        <w:spacing w:after="0" w:line="240" w:lineRule="auto"/>
        <w:ind w:left="540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</w:pPr>
      <w:r w:rsidRPr="000C041A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>Informacje dotyczące sposobu komunikacji z Wykonawcami</w:t>
      </w:r>
    </w:p>
    <w:p w14:paraId="74A06FEA" w14:textId="43FD2BA6" w:rsidR="000C041A" w:rsidRPr="000C041A" w:rsidRDefault="000C041A" w:rsidP="000C041A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rlito" w:hAnsi="Times New Roman"/>
          <w:b/>
          <w:bCs/>
          <w:sz w:val="24"/>
          <w:szCs w:val="24"/>
        </w:rPr>
      </w:pPr>
      <w:r w:rsidRPr="000C041A">
        <w:rPr>
          <w:rFonts w:ascii="Times New Roman" w:eastAsia="Carlito" w:hAnsi="Times New Roman"/>
          <w:sz w:val="24"/>
          <w:szCs w:val="24"/>
        </w:rPr>
        <w:t xml:space="preserve">W postępowaniu o udzielenie zamówienia publicznego komunikacja między Zamawiającym </w:t>
      </w:r>
      <w:r w:rsidR="007017E6">
        <w:rPr>
          <w:rFonts w:ascii="Times New Roman" w:eastAsia="Carlito" w:hAnsi="Times New Roman"/>
          <w:sz w:val="24"/>
          <w:szCs w:val="24"/>
        </w:rPr>
        <w:br/>
      </w:r>
      <w:r w:rsidRPr="000C041A">
        <w:rPr>
          <w:rFonts w:ascii="Times New Roman" w:eastAsia="Carlito" w:hAnsi="Times New Roman"/>
          <w:sz w:val="24"/>
          <w:szCs w:val="24"/>
        </w:rPr>
        <w:t>a Wykonawcami odbywa się przy użyciu Platformy e-Zamówienia, która jest dostępna pod adresem</w:t>
      </w:r>
      <w:r w:rsidRPr="000C041A">
        <w:rPr>
          <w:rFonts w:ascii="Times New Roman" w:eastAsia="Carlito" w:hAnsi="Times New Roman"/>
          <w:color w:val="0462C1"/>
          <w:spacing w:val="-2"/>
          <w:sz w:val="24"/>
          <w:szCs w:val="24"/>
        </w:rPr>
        <w:t xml:space="preserve"> </w:t>
      </w:r>
      <w:hyperlink r:id="rId6" w:history="1">
        <w:r w:rsidRPr="000C041A">
          <w:rPr>
            <w:rStyle w:val="Hipercze"/>
            <w:rFonts w:ascii="Times New Roman" w:eastAsia="Carlito" w:hAnsi="Times New Roman"/>
            <w:color w:val="0462C1"/>
            <w:sz w:val="24"/>
            <w:szCs w:val="24"/>
          </w:rPr>
          <w:t>https://ezamowienia.gov.pl</w:t>
        </w:r>
      </w:hyperlink>
      <w:r w:rsidRPr="000C041A">
        <w:rPr>
          <w:rFonts w:ascii="Times New Roman" w:eastAsia="Carlito" w:hAnsi="Times New Roman"/>
          <w:color w:val="0462C1"/>
          <w:sz w:val="24"/>
          <w:szCs w:val="24"/>
          <w:u w:val="single" w:color="0462C1"/>
        </w:rPr>
        <w:t>.</w:t>
      </w:r>
    </w:p>
    <w:p w14:paraId="49F258D2" w14:textId="77777777" w:rsidR="000C041A" w:rsidRPr="000C041A" w:rsidRDefault="000C041A" w:rsidP="000C041A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rlito" w:hAnsi="Times New Roman"/>
          <w:b/>
          <w:bCs/>
          <w:sz w:val="24"/>
          <w:szCs w:val="24"/>
        </w:rPr>
      </w:pPr>
      <w:r w:rsidRPr="000C041A">
        <w:rPr>
          <w:rFonts w:ascii="Times New Roman" w:eastAsia="Carlito" w:hAnsi="Times New Roman"/>
          <w:sz w:val="24"/>
          <w:szCs w:val="24"/>
        </w:rPr>
        <w:t>Korzystanie z Platformy e-Zamówienia jest</w:t>
      </w:r>
      <w:r w:rsidRPr="000C041A">
        <w:rPr>
          <w:rFonts w:ascii="Times New Roman" w:eastAsia="Carlito" w:hAnsi="Times New Roman"/>
          <w:spacing w:val="-6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bezpłatne.</w:t>
      </w:r>
    </w:p>
    <w:p w14:paraId="71465105" w14:textId="77777777" w:rsidR="000C041A" w:rsidRPr="000C041A" w:rsidRDefault="000C041A" w:rsidP="000C041A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rlito" w:hAnsi="Times New Roman"/>
          <w:b/>
          <w:bCs/>
          <w:sz w:val="24"/>
          <w:szCs w:val="24"/>
        </w:rPr>
      </w:pPr>
      <w:r w:rsidRPr="000C041A">
        <w:rPr>
          <w:rFonts w:ascii="Times New Roman" w:eastAsia="Carlito" w:hAnsi="Times New Roman"/>
          <w:sz w:val="24"/>
          <w:szCs w:val="24"/>
        </w:rPr>
        <w:t xml:space="preserve">Zamawiający wyznacza następujące osoby do kontaktu z wykonawcami: Pan Jakub </w:t>
      </w:r>
      <w:proofErr w:type="spellStart"/>
      <w:r w:rsidRPr="000C041A">
        <w:rPr>
          <w:rFonts w:ascii="Times New Roman" w:eastAsia="Carlito" w:hAnsi="Times New Roman"/>
          <w:sz w:val="24"/>
          <w:szCs w:val="24"/>
        </w:rPr>
        <w:t>Tereszczyński</w:t>
      </w:r>
      <w:proofErr w:type="spellEnd"/>
      <w:r w:rsidRPr="000C041A">
        <w:rPr>
          <w:rFonts w:ascii="Times New Roman" w:eastAsia="Carlito" w:hAnsi="Times New Roman"/>
          <w:sz w:val="24"/>
          <w:szCs w:val="24"/>
        </w:rPr>
        <w:t xml:space="preserve"> (tel. 41 33-59-418, email: przetargi@rckik-kielce.com.pl) i Pani Edyta </w:t>
      </w:r>
      <w:proofErr w:type="spellStart"/>
      <w:r w:rsidRPr="000C041A">
        <w:rPr>
          <w:rFonts w:ascii="Times New Roman" w:eastAsia="Carlito" w:hAnsi="Times New Roman"/>
          <w:sz w:val="24"/>
          <w:szCs w:val="24"/>
        </w:rPr>
        <w:t>Susło</w:t>
      </w:r>
      <w:proofErr w:type="spellEnd"/>
      <w:r w:rsidRPr="000C041A">
        <w:rPr>
          <w:rFonts w:ascii="Times New Roman" w:eastAsia="Carlito" w:hAnsi="Times New Roman"/>
          <w:sz w:val="24"/>
          <w:szCs w:val="24"/>
        </w:rPr>
        <w:t xml:space="preserve"> (tel. 41 33-59-417, email: esuslo@rckik-kielce.com.pl). </w:t>
      </w:r>
    </w:p>
    <w:p w14:paraId="319F19C3" w14:textId="3AC7FC07" w:rsidR="000C041A" w:rsidRPr="0028264C" w:rsidRDefault="000C041A" w:rsidP="000C041A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rlito" w:hAnsi="Times New Roman"/>
          <w:b/>
          <w:bCs/>
          <w:sz w:val="24"/>
          <w:szCs w:val="24"/>
        </w:rPr>
      </w:pPr>
      <w:r w:rsidRPr="000C041A">
        <w:rPr>
          <w:rFonts w:ascii="Times New Roman" w:eastAsia="Carlito" w:hAnsi="Times New Roman"/>
          <w:sz w:val="24"/>
          <w:szCs w:val="24"/>
        </w:rPr>
        <w:t>Adres</w:t>
      </w:r>
      <w:r w:rsidRPr="000C041A">
        <w:rPr>
          <w:rFonts w:ascii="Times New Roman" w:eastAsia="Carlito" w:hAnsi="Times New Roman"/>
          <w:sz w:val="24"/>
          <w:szCs w:val="24"/>
        </w:rPr>
        <w:tab/>
        <w:t>strony</w:t>
      </w:r>
      <w:r w:rsidRPr="000C041A">
        <w:rPr>
          <w:rFonts w:ascii="Times New Roman" w:eastAsia="Carlito" w:hAnsi="Times New Roman"/>
          <w:sz w:val="24"/>
          <w:szCs w:val="24"/>
        </w:rPr>
        <w:tab/>
        <w:t>internetowej</w:t>
      </w:r>
      <w:r w:rsidRPr="000C041A">
        <w:rPr>
          <w:rFonts w:ascii="Times New Roman" w:eastAsia="Carlito" w:hAnsi="Times New Roman"/>
          <w:sz w:val="24"/>
          <w:szCs w:val="24"/>
        </w:rPr>
        <w:tab/>
        <w:t>prowadzonego</w:t>
      </w:r>
      <w:r w:rsidRPr="000C041A">
        <w:rPr>
          <w:rFonts w:ascii="Times New Roman" w:eastAsia="Carlito" w:hAnsi="Times New Roman"/>
          <w:sz w:val="24"/>
          <w:szCs w:val="24"/>
        </w:rPr>
        <w:tab/>
        <w:t>postępowania</w:t>
      </w:r>
      <w:r w:rsidRPr="000C041A">
        <w:rPr>
          <w:rFonts w:ascii="Times New Roman" w:eastAsia="Carlito" w:hAnsi="Times New Roman"/>
          <w:sz w:val="24"/>
          <w:szCs w:val="24"/>
        </w:rPr>
        <w:tab/>
        <w:t>(link</w:t>
      </w:r>
      <w:r w:rsidRPr="000C041A">
        <w:rPr>
          <w:rFonts w:ascii="Times New Roman" w:eastAsia="Carlito" w:hAnsi="Times New Roman"/>
          <w:sz w:val="24"/>
          <w:szCs w:val="24"/>
        </w:rPr>
        <w:tab/>
      </w:r>
      <w:r w:rsidRPr="000C041A">
        <w:rPr>
          <w:rFonts w:ascii="Times New Roman" w:eastAsia="Carlito" w:hAnsi="Times New Roman"/>
          <w:spacing w:val="-3"/>
          <w:sz w:val="24"/>
          <w:szCs w:val="24"/>
        </w:rPr>
        <w:t xml:space="preserve">prowadzący </w:t>
      </w:r>
      <w:r w:rsidRPr="000C041A">
        <w:rPr>
          <w:rFonts w:ascii="Times New Roman" w:eastAsia="Carlito" w:hAnsi="Times New Roman"/>
          <w:sz w:val="24"/>
          <w:szCs w:val="24"/>
        </w:rPr>
        <w:t>bezpośrednio</w:t>
      </w:r>
      <w:r w:rsidR="00234399">
        <w:rPr>
          <w:rFonts w:ascii="Times New Roman" w:eastAsia="Carlito" w:hAnsi="Times New Roman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do widoku postępowania na Platformie</w:t>
      </w:r>
      <w:r w:rsidRPr="000C041A">
        <w:rPr>
          <w:rFonts w:ascii="Times New Roman" w:eastAsia="Carlito" w:hAnsi="Times New Roman"/>
          <w:spacing w:val="-7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e Zamówienia):</w:t>
      </w:r>
      <w:r w:rsidRPr="000C041A">
        <w:rPr>
          <w:rFonts w:ascii="Times New Roman" w:hAnsi="Times New Roman"/>
          <w:sz w:val="24"/>
          <w:szCs w:val="24"/>
        </w:rPr>
        <w:t xml:space="preserve"> </w:t>
      </w:r>
      <w:r w:rsidR="0028264C" w:rsidRPr="0028264C">
        <w:rPr>
          <w:rFonts w:ascii="Times New Roman" w:hAnsi="Times New Roman"/>
          <w:sz w:val="24"/>
          <w:szCs w:val="24"/>
        </w:rPr>
        <w:t>https://ezamowienia.gov.pl/mp-client/tenders/ocds-148610-3575d34c-7141-4836-bdcb-44883025b2f7</w:t>
      </w:r>
      <w:r w:rsidR="0028264C" w:rsidRPr="0028264C">
        <w:rPr>
          <w:rFonts w:ascii="Times New Roman" w:hAnsi="Times New Roman"/>
          <w:sz w:val="24"/>
          <w:szCs w:val="24"/>
        </w:rPr>
        <w:t>.</w:t>
      </w:r>
    </w:p>
    <w:p w14:paraId="3FAC2BE0" w14:textId="77777777" w:rsidR="000C041A" w:rsidRPr="000C041A" w:rsidRDefault="000C041A" w:rsidP="000C041A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rlito" w:hAnsi="Times New Roman"/>
          <w:b/>
          <w:bCs/>
          <w:sz w:val="24"/>
          <w:szCs w:val="24"/>
        </w:rPr>
      </w:pPr>
      <w:r w:rsidRPr="000C041A">
        <w:rPr>
          <w:rFonts w:ascii="Times New Roman" w:eastAsia="Carlito" w:hAnsi="Times New Roman"/>
          <w:sz w:val="24"/>
          <w:szCs w:val="24"/>
        </w:rPr>
        <w:t>Postępowanie można wyszukać również ze strony głównej Platformy e-Zamówienia (przycisk „Przeglądaj postępowania/konkursy”).</w:t>
      </w:r>
    </w:p>
    <w:p w14:paraId="4B1C08A4" w14:textId="3D425F8A" w:rsidR="000C041A" w:rsidRPr="0028264C" w:rsidRDefault="000C041A" w:rsidP="000C041A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rlito" w:hAnsi="Times New Roman"/>
          <w:b/>
          <w:bCs/>
          <w:sz w:val="24"/>
          <w:szCs w:val="24"/>
        </w:rPr>
      </w:pPr>
      <w:r w:rsidRPr="000C041A">
        <w:rPr>
          <w:rFonts w:ascii="Times New Roman" w:eastAsia="Carlito" w:hAnsi="Times New Roman"/>
          <w:sz w:val="24"/>
          <w:szCs w:val="24"/>
        </w:rPr>
        <w:t>Identyfikator (ID) postępowania na Platformie</w:t>
      </w:r>
      <w:r w:rsidRPr="000C041A">
        <w:rPr>
          <w:rFonts w:ascii="Times New Roman" w:eastAsia="Carlito" w:hAnsi="Times New Roman"/>
          <w:spacing w:val="-9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 xml:space="preserve">e-Zamówienia: </w:t>
      </w:r>
      <w:r w:rsidR="0028264C" w:rsidRPr="0028264C">
        <w:rPr>
          <w:rFonts w:ascii="Times New Roman" w:hAnsi="Times New Roman"/>
          <w:sz w:val="24"/>
          <w:szCs w:val="24"/>
          <w:shd w:val="clear" w:color="auto" w:fill="FFFFFF"/>
        </w:rPr>
        <w:t>ocds-148610-3575d34c-7141-4836-bdcb-44883025b2f7</w:t>
      </w:r>
      <w:r w:rsidR="0028264C" w:rsidRPr="0028264C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0D84545F" w14:textId="6E5D9663" w:rsidR="000C041A" w:rsidRPr="000C041A" w:rsidRDefault="000C041A" w:rsidP="000C041A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rlito" w:hAnsi="Times New Roman"/>
          <w:b/>
          <w:bCs/>
          <w:sz w:val="24"/>
          <w:szCs w:val="24"/>
        </w:rPr>
      </w:pPr>
      <w:r w:rsidRPr="000C041A">
        <w:rPr>
          <w:rFonts w:ascii="Times New Roman" w:eastAsia="Carlito" w:hAnsi="Times New Roman"/>
          <w:sz w:val="24"/>
          <w:szCs w:val="24"/>
        </w:rPr>
        <w:t xml:space="preserve">Wykonawca zamierzający wziąć udział w postępowaniu o udzielenie zamówienia publicznego musi posiadać konto podmiotu „Wykonawca” na Platformie e-Zamówienia. Szczegółowe informacje  na  temat  zakładania  kont  podmiotów  oraz zasady i warunki korzystania z Platformy e-Zamówienia określa </w:t>
      </w:r>
      <w:r w:rsidRPr="000C041A">
        <w:rPr>
          <w:rFonts w:ascii="Times New Roman" w:eastAsia="Carlito" w:hAnsi="Times New Roman"/>
          <w:iCs/>
          <w:sz w:val="24"/>
          <w:szCs w:val="24"/>
        </w:rPr>
        <w:t>Regulamin Platformy e-Zamówienia</w:t>
      </w:r>
      <w:r w:rsidRPr="000C041A">
        <w:rPr>
          <w:rFonts w:ascii="Times New Roman" w:eastAsia="Carlito" w:hAnsi="Times New Roman"/>
          <w:i/>
          <w:sz w:val="24"/>
          <w:szCs w:val="24"/>
        </w:rPr>
        <w:t xml:space="preserve">, </w:t>
      </w:r>
      <w:r w:rsidRPr="000C041A">
        <w:rPr>
          <w:rFonts w:ascii="Times New Roman" w:eastAsia="Carlito" w:hAnsi="Times New Roman"/>
          <w:sz w:val="24"/>
          <w:szCs w:val="24"/>
        </w:rPr>
        <w:t>dostępny na stronie internetowej</w:t>
      </w:r>
      <w:hyperlink r:id="rId7" w:history="1">
        <w:r w:rsidRPr="000C041A">
          <w:rPr>
            <w:rStyle w:val="Hipercze"/>
            <w:rFonts w:ascii="Times New Roman" w:eastAsia="Carlito" w:hAnsi="Times New Roman"/>
            <w:color w:val="0462C1"/>
            <w:sz w:val="24"/>
            <w:szCs w:val="24"/>
          </w:rPr>
          <w:t xml:space="preserve"> https://ezamowienia.gov.pl</w:t>
        </w:r>
      </w:hyperlink>
      <w:r w:rsidRPr="000C041A">
        <w:rPr>
          <w:rFonts w:ascii="Times New Roman" w:eastAsia="Carlito" w:hAnsi="Times New Roman"/>
          <w:color w:val="0462C1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oraz informacje zamieszczone w zakładce „Centrum Pomocy”.</w:t>
      </w:r>
    </w:p>
    <w:p w14:paraId="28A57D5B" w14:textId="175F3BBE" w:rsidR="000C041A" w:rsidRPr="000C041A" w:rsidRDefault="000C041A" w:rsidP="000C041A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rlito" w:hAnsi="Times New Roman"/>
          <w:b/>
          <w:bCs/>
          <w:sz w:val="24"/>
          <w:szCs w:val="24"/>
        </w:rPr>
      </w:pPr>
      <w:r w:rsidRPr="000C041A">
        <w:rPr>
          <w:rFonts w:ascii="Times New Roman" w:eastAsia="Carlito" w:hAnsi="Times New Roman"/>
          <w:sz w:val="24"/>
          <w:szCs w:val="24"/>
        </w:rPr>
        <w:t>Przeglądanie</w:t>
      </w:r>
      <w:r w:rsidRPr="000C041A">
        <w:rPr>
          <w:rFonts w:ascii="Times New Roman" w:eastAsia="Carlito" w:hAnsi="Times New Roman"/>
          <w:spacing w:val="17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i</w:t>
      </w:r>
      <w:r w:rsidRPr="000C041A">
        <w:rPr>
          <w:rFonts w:ascii="Times New Roman" w:eastAsia="Carlito" w:hAnsi="Times New Roman"/>
          <w:spacing w:val="12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pobieranie</w:t>
      </w:r>
      <w:r w:rsidRPr="000C041A">
        <w:rPr>
          <w:rFonts w:ascii="Times New Roman" w:eastAsia="Carlito" w:hAnsi="Times New Roman"/>
          <w:spacing w:val="15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publicznej</w:t>
      </w:r>
      <w:r w:rsidRPr="000C041A">
        <w:rPr>
          <w:rFonts w:ascii="Times New Roman" w:eastAsia="Carlito" w:hAnsi="Times New Roman"/>
          <w:spacing w:val="14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treści</w:t>
      </w:r>
      <w:r w:rsidRPr="000C041A">
        <w:rPr>
          <w:rFonts w:ascii="Times New Roman" w:eastAsia="Carlito" w:hAnsi="Times New Roman"/>
          <w:spacing w:val="14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dokumentacji</w:t>
      </w:r>
      <w:r w:rsidRPr="000C041A">
        <w:rPr>
          <w:rFonts w:ascii="Times New Roman" w:eastAsia="Carlito" w:hAnsi="Times New Roman"/>
          <w:spacing w:val="12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postępowania</w:t>
      </w:r>
      <w:r w:rsidRPr="000C041A">
        <w:rPr>
          <w:rFonts w:ascii="Times New Roman" w:eastAsia="Carlito" w:hAnsi="Times New Roman"/>
          <w:spacing w:val="12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nie</w:t>
      </w:r>
      <w:r w:rsidRPr="000C041A">
        <w:rPr>
          <w:rFonts w:ascii="Times New Roman" w:eastAsia="Carlito" w:hAnsi="Times New Roman"/>
          <w:spacing w:val="15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wymaga posiadania konta na Platformie e-Zamówienia ani logowania.</w:t>
      </w:r>
    </w:p>
    <w:p w14:paraId="6FC6D26A" w14:textId="77777777" w:rsidR="000C041A" w:rsidRPr="000C041A" w:rsidRDefault="000C041A" w:rsidP="000C041A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rlito" w:hAnsi="Times New Roman"/>
          <w:b/>
          <w:bCs/>
          <w:sz w:val="24"/>
          <w:szCs w:val="24"/>
        </w:rPr>
      </w:pPr>
      <w:r w:rsidRPr="000C041A">
        <w:rPr>
          <w:rFonts w:ascii="Times New Roman" w:eastAsia="Carlito" w:hAnsi="Times New Roman"/>
          <w:sz w:val="24"/>
          <w:szCs w:val="24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</w:t>
      </w:r>
      <w:r w:rsidRPr="000C041A">
        <w:rPr>
          <w:rFonts w:ascii="Times New Roman" w:eastAsia="Carlito" w:hAnsi="Times New Roman"/>
          <w:spacing w:val="-14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elektronicznych.</w:t>
      </w:r>
    </w:p>
    <w:p w14:paraId="39831BDA" w14:textId="0E7D1A6C" w:rsidR="000C041A" w:rsidRPr="000C041A" w:rsidRDefault="000C041A" w:rsidP="000C041A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rlito" w:hAnsi="Times New Roman"/>
          <w:b/>
          <w:bCs/>
          <w:sz w:val="24"/>
          <w:szCs w:val="24"/>
        </w:rPr>
      </w:pPr>
      <w:r w:rsidRPr="000C041A">
        <w:rPr>
          <w:rFonts w:ascii="Times New Roman" w:eastAsia="Carlito" w:hAnsi="Times New Roman"/>
          <w:sz w:val="24"/>
          <w:szCs w:val="24"/>
        </w:rPr>
        <w:t>Dokumenty</w:t>
      </w:r>
      <w:r w:rsidRPr="000C041A">
        <w:rPr>
          <w:rFonts w:ascii="Times New Roman" w:eastAsia="Carlito" w:hAnsi="Times New Roman"/>
          <w:spacing w:val="-10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elektroniczne,</w:t>
      </w:r>
      <w:r w:rsidRPr="000C041A">
        <w:rPr>
          <w:rFonts w:ascii="Times New Roman" w:eastAsia="Carlito" w:hAnsi="Times New Roman"/>
          <w:spacing w:val="-9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o</w:t>
      </w:r>
      <w:r w:rsidRPr="000C041A">
        <w:rPr>
          <w:rFonts w:ascii="Times New Roman" w:eastAsia="Carlito" w:hAnsi="Times New Roman"/>
          <w:spacing w:val="-9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których</w:t>
      </w:r>
      <w:r w:rsidRPr="000C041A">
        <w:rPr>
          <w:rFonts w:ascii="Times New Roman" w:eastAsia="Carlito" w:hAnsi="Times New Roman"/>
          <w:spacing w:val="-8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mowa</w:t>
      </w:r>
      <w:r w:rsidRPr="000C041A">
        <w:rPr>
          <w:rFonts w:ascii="Times New Roman" w:eastAsia="Carlito" w:hAnsi="Times New Roman"/>
          <w:spacing w:val="-12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w</w:t>
      </w:r>
      <w:r w:rsidRPr="000C041A">
        <w:rPr>
          <w:rFonts w:ascii="Times New Roman" w:eastAsia="Carlito" w:hAnsi="Times New Roman"/>
          <w:spacing w:val="37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§</w:t>
      </w:r>
      <w:r w:rsidRPr="000C041A">
        <w:rPr>
          <w:rFonts w:ascii="Times New Roman" w:eastAsia="Carlito" w:hAnsi="Times New Roman"/>
          <w:spacing w:val="-9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2</w:t>
      </w:r>
      <w:r w:rsidRPr="000C041A">
        <w:rPr>
          <w:rFonts w:ascii="Times New Roman" w:eastAsia="Carlito" w:hAnsi="Times New Roman"/>
          <w:spacing w:val="-13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ust.</w:t>
      </w:r>
      <w:r w:rsidRPr="000C041A">
        <w:rPr>
          <w:rFonts w:ascii="Times New Roman" w:eastAsia="Carlito" w:hAnsi="Times New Roman"/>
          <w:spacing w:val="-9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1</w:t>
      </w:r>
      <w:r w:rsidRPr="000C041A">
        <w:rPr>
          <w:rFonts w:ascii="Times New Roman" w:eastAsia="Carlito" w:hAnsi="Times New Roman"/>
          <w:spacing w:val="-11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rozporządzenia</w:t>
      </w:r>
      <w:r w:rsidRPr="000C041A">
        <w:rPr>
          <w:rFonts w:ascii="Times New Roman" w:eastAsia="Carlito" w:hAnsi="Times New Roman"/>
          <w:spacing w:val="-6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Prezesa</w:t>
      </w:r>
      <w:r w:rsidRPr="000C041A">
        <w:rPr>
          <w:rFonts w:ascii="Times New Roman" w:eastAsia="Carlito" w:hAnsi="Times New Roman"/>
          <w:spacing w:val="-9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 xml:space="preserve">Rady Ministrów </w:t>
      </w:r>
      <w:r w:rsidR="007017E6">
        <w:rPr>
          <w:rFonts w:ascii="Times New Roman" w:eastAsia="Carlito" w:hAnsi="Times New Roman"/>
          <w:sz w:val="24"/>
          <w:szCs w:val="24"/>
        </w:rPr>
        <w:br/>
      </w:r>
      <w:r w:rsidRPr="000C041A">
        <w:rPr>
          <w:rFonts w:ascii="Times New Roman" w:eastAsia="Carlito" w:hAnsi="Times New Roman"/>
          <w:sz w:val="24"/>
          <w:szCs w:val="24"/>
        </w:rPr>
        <w:t>w sprawie wymagań  dla  dokumentów  elektronicznych,  sporządza  się  w postaci elektronicznej, w formatach danych określonych w przepisach rozporządzenia Rady Ministrów w sprawie  Krajowych Ram</w:t>
      </w:r>
      <w:r w:rsidR="007017E6">
        <w:rPr>
          <w:rFonts w:ascii="Times New Roman" w:eastAsia="Carlito" w:hAnsi="Times New Roman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Interoperacyjności, z</w:t>
      </w:r>
      <w:r w:rsidRPr="000C041A">
        <w:rPr>
          <w:rFonts w:ascii="Times New Roman" w:eastAsia="Carlito" w:hAnsi="Times New Roman"/>
          <w:spacing w:val="31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uwzględnieniem</w:t>
      </w:r>
      <w:r w:rsidRPr="000C041A">
        <w:rPr>
          <w:rFonts w:ascii="Times New Roman" w:eastAsia="Carlito" w:hAnsi="Times New Roman"/>
          <w:spacing w:val="28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rodzaju</w:t>
      </w:r>
      <w:r w:rsidRPr="000C041A">
        <w:rPr>
          <w:rFonts w:ascii="Times New Roman" w:eastAsia="Carlito" w:hAnsi="Times New Roman"/>
          <w:spacing w:val="32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przekazywanych</w:t>
      </w:r>
      <w:r w:rsidRPr="000C041A">
        <w:rPr>
          <w:rFonts w:ascii="Times New Roman" w:eastAsia="Carlito" w:hAnsi="Times New Roman"/>
          <w:spacing w:val="30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danych</w:t>
      </w:r>
      <w:r w:rsidRPr="000C041A">
        <w:rPr>
          <w:rFonts w:ascii="Times New Roman" w:eastAsia="Carlito" w:hAnsi="Times New Roman"/>
          <w:spacing w:val="30"/>
          <w:sz w:val="24"/>
          <w:szCs w:val="24"/>
        </w:rPr>
        <w:t xml:space="preserve"> </w:t>
      </w:r>
      <w:r w:rsidR="007017E6">
        <w:rPr>
          <w:rFonts w:ascii="Times New Roman" w:eastAsia="Carlito" w:hAnsi="Times New Roman"/>
          <w:spacing w:val="30"/>
          <w:sz w:val="24"/>
          <w:szCs w:val="24"/>
        </w:rPr>
        <w:br/>
      </w:r>
      <w:r w:rsidRPr="000C041A">
        <w:rPr>
          <w:rFonts w:ascii="Times New Roman" w:eastAsia="Carlito" w:hAnsi="Times New Roman"/>
          <w:sz w:val="24"/>
          <w:szCs w:val="24"/>
        </w:rPr>
        <w:t>i</w:t>
      </w:r>
      <w:r w:rsidRPr="000C041A">
        <w:rPr>
          <w:rFonts w:ascii="Times New Roman" w:eastAsia="Carlito" w:hAnsi="Times New Roman"/>
          <w:spacing w:val="31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przekazuje</w:t>
      </w:r>
      <w:r w:rsidRPr="000C041A">
        <w:rPr>
          <w:rFonts w:ascii="Times New Roman" w:eastAsia="Carlito" w:hAnsi="Times New Roman"/>
          <w:spacing w:val="30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się</w:t>
      </w:r>
      <w:r w:rsidRPr="000C041A">
        <w:rPr>
          <w:rFonts w:ascii="Times New Roman" w:eastAsia="Carlito" w:hAnsi="Times New Roman"/>
          <w:spacing w:val="31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jako</w:t>
      </w:r>
      <w:r w:rsidRPr="000C041A">
        <w:rPr>
          <w:rFonts w:ascii="Times New Roman" w:eastAsia="Carlito" w:hAnsi="Times New Roman"/>
          <w:spacing w:val="28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 xml:space="preserve">załączniki. </w:t>
      </w:r>
    </w:p>
    <w:p w14:paraId="75D05109" w14:textId="63695B96" w:rsidR="000C041A" w:rsidRPr="000C041A" w:rsidRDefault="000C041A" w:rsidP="000C041A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rlito" w:hAnsi="Times New Roman"/>
          <w:b/>
          <w:bCs/>
          <w:sz w:val="24"/>
          <w:szCs w:val="24"/>
        </w:rPr>
      </w:pPr>
      <w:r w:rsidRPr="000C041A">
        <w:rPr>
          <w:rFonts w:ascii="Times New Roman" w:eastAsia="Carlito" w:hAnsi="Times New Roman"/>
          <w:sz w:val="24"/>
          <w:szCs w:val="24"/>
        </w:rPr>
        <w:t xml:space="preserve">Informacje, oświadczenia lub dokumenty, inne niż wymienione w § 2 ust. 1 rozporządzenia Prezesa Rady Ministrów w sprawie wymagań dla dokumentów elektronicznych, przekazywane </w:t>
      </w:r>
      <w:r w:rsidR="007017E6">
        <w:rPr>
          <w:rFonts w:ascii="Times New Roman" w:eastAsia="Carlito" w:hAnsi="Times New Roman"/>
          <w:sz w:val="24"/>
          <w:szCs w:val="24"/>
        </w:rPr>
        <w:br/>
      </w:r>
      <w:r w:rsidRPr="000C041A">
        <w:rPr>
          <w:rFonts w:ascii="Times New Roman" w:eastAsia="Carlito" w:hAnsi="Times New Roman"/>
          <w:sz w:val="24"/>
          <w:szCs w:val="24"/>
        </w:rPr>
        <w:t>w postępowaniu sporządza się w postaci elektronicznej:</w:t>
      </w:r>
    </w:p>
    <w:p w14:paraId="53C1B41D" w14:textId="77777777" w:rsidR="000C041A" w:rsidRPr="000C041A" w:rsidRDefault="000C041A" w:rsidP="000C041A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0C041A">
        <w:rPr>
          <w:rFonts w:ascii="Times New Roman" w:eastAsia="Carlito" w:hAnsi="Times New Roman"/>
          <w:sz w:val="24"/>
          <w:szCs w:val="24"/>
        </w:rPr>
        <w:t>w formatach danych określonych w przepisach rozporządzenia Rady Ministrów w</w:t>
      </w:r>
      <w:r w:rsidRPr="000C041A">
        <w:rPr>
          <w:rFonts w:ascii="Times New Roman" w:eastAsia="Carlito" w:hAnsi="Times New Roman"/>
          <w:spacing w:val="-12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sprawie</w:t>
      </w:r>
      <w:r w:rsidRPr="000C041A">
        <w:rPr>
          <w:rFonts w:ascii="Times New Roman" w:eastAsia="Carlito" w:hAnsi="Times New Roman"/>
          <w:spacing w:val="-15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Krajowych</w:t>
      </w:r>
      <w:r w:rsidRPr="000C041A">
        <w:rPr>
          <w:rFonts w:ascii="Times New Roman" w:eastAsia="Carlito" w:hAnsi="Times New Roman"/>
          <w:spacing w:val="-12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Ram</w:t>
      </w:r>
      <w:r w:rsidRPr="000C041A">
        <w:rPr>
          <w:rFonts w:ascii="Times New Roman" w:eastAsia="Carlito" w:hAnsi="Times New Roman"/>
          <w:spacing w:val="-12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Interoperacyjności</w:t>
      </w:r>
      <w:r w:rsidRPr="000C041A">
        <w:rPr>
          <w:rFonts w:ascii="Times New Roman" w:eastAsia="Carlito" w:hAnsi="Times New Roman"/>
          <w:spacing w:val="-14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(i</w:t>
      </w:r>
      <w:r w:rsidRPr="000C041A">
        <w:rPr>
          <w:rFonts w:ascii="Times New Roman" w:eastAsia="Carlito" w:hAnsi="Times New Roman"/>
          <w:spacing w:val="-15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przekazuje</w:t>
      </w:r>
      <w:r w:rsidRPr="000C041A">
        <w:rPr>
          <w:rFonts w:ascii="Times New Roman" w:eastAsia="Carlito" w:hAnsi="Times New Roman"/>
          <w:spacing w:val="-15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się</w:t>
      </w:r>
      <w:r w:rsidRPr="000C041A">
        <w:rPr>
          <w:rFonts w:ascii="Times New Roman" w:eastAsia="Carlito" w:hAnsi="Times New Roman"/>
          <w:spacing w:val="-15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jako</w:t>
      </w:r>
      <w:r w:rsidRPr="000C041A">
        <w:rPr>
          <w:rFonts w:ascii="Times New Roman" w:eastAsia="Carlito" w:hAnsi="Times New Roman"/>
          <w:spacing w:val="-14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załącznik),</w:t>
      </w:r>
      <w:r w:rsidRPr="000C041A">
        <w:rPr>
          <w:rFonts w:ascii="Times New Roman" w:eastAsia="Carlito" w:hAnsi="Times New Roman"/>
          <w:spacing w:val="-8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 xml:space="preserve">lub </w:t>
      </w:r>
    </w:p>
    <w:p w14:paraId="4927A177" w14:textId="0A259D50" w:rsidR="000C041A" w:rsidRPr="000C041A" w:rsidRDefault="000C041A" w:rsidP="000C041A">
      <w:pPr>
        <w:widowControl w:val="0"/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0C041A">
        <w:rPr>
          <w:rFonts w:ascii="Times New Roman" w:eastAsia="Carlito" w:hAnsi="Times New Roman"/>
          <w:sz w:val="24"/>
          <w:szCs w:val="24"/>
        </w:rPr>
        <w:t>jako tekst wpisany bezpośrednio do wiadomości przekazywanej przy użyciu środków komunikacji elektronicznej (np. w treści wiadomości e-mail lub w</w:t>
      </w:r>
      <w:r w:rsidRPr="000C041A">
        <w:rPr>
          <w:rFonts w:ascii="Times New Roman" w:eastAsia="Carlito" w:hAnsi="Times New Roman"/>
          <w:spacing w:val="-38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treści „Formularza do</w:t>
      </w:r>
      <w:r w:rsidRPr="000C041A">
        <w:rPr>
          <w:rFonts w:ascii="Times New Roman" w:eastAsia="Carlito" w:hAnsi="Times New Roman"/>
          <w:spacing w:val="-13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komunikacji”).</w:t>
      </w:r>
    </w:p>
    <w:p w14:paraId="106A1F69" w14:textId="069B3CCB" w:rsidR="000C041A" w:rsidRPr="000C041A" w:rsidRDefault="000C041A" w:rsidP="000C041A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rlito" w:hAnsi="Times New Roman"/>
          <w:b/>
          <w:bCs/>
          <w:sz w:val="24"/>
          <w:szCs w:val="24"/>
        </w:rPr>
      </w:pPr>
      <w:r w:rsidRPr="000C041A">
        <w:rPr>
          <w:rFonts w:ascii="Times New Roman" w:eastAsia="Carlito" w:hAnsi="Times New Roman"/>
          <w:sz w:val="24"/>
          <w:szCs w:val="24"/>
        </w:rPr>
        <w:t xml:space="preserve">Jeżeli dokumenty elektroniczne, przekazywane przy użyciu środków komunikacji elektronicznej, zawierają informacje stanowiące tajemnicę przedsiębiorstwa w rozumieniu przepisów ustawy </w:t>
      </w:r>
      <w:r w:rsidR="007017E6">
        <w:rPr>
          <w:rFonts w:ascii="Times New Roman" w:eastAsia="Carlito" w:hAnsi="Times New Roman"/>
          <w:sz w:val="24"/>
          <w:szCs w:val="24"/>
        </w:rPr>
        <w:br/>
      </w:r>
      <w:r w:rsidRPr="000C041A">
        <w:rPr>
          <w:rFonts w:ascii="Times New Roman" w:eastAsia="Carlito" w:hAnsi="Times New Roman"/>
          <w:sz w:val="24"/>
          <w:szCs w:val="24"/>
        </w:rPr>
        <w:t>z dnia 16 kwietnia 1993 r. o zwalczaniu nieuczciwej konkurencji Wykonawca, w celu utrzymania w poufności tych informacji, przekazuje je w wydzielonym i odpowiednio oznaczonym pliku, wraz z jednoczesnym zaznaczeniem w nazwie pliku „Dokument stanowiący tajemnicę</w:t>
      </w:r>
      <w:r w:rsidRPr="000C041A">
        <w:rPr>
          <w:rFonts w:ascii="Times New Roman" w:eastAsia="Carlito" w:hAnsi="Times New Roman"/>
          <w:spacing w:val="-4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przedsiębiorstwa”.</w:t>
      </w:r>
    </w:p>
    <w:p w14:paraId="5243B611" w14:textId="63A43DBE" w:rsidR="000C041A" w:rsidRPr="000C041A" w:rsidRDefault="000C041A" w:rsidP="000C041A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rlito" w:hAnsi="Times New Roman"/>
          <w:b/>
          <w:bCs/>
          <w:sz w:val="24"/>
          <w:szCs w:val="24"/>
        </w:rPr>
      </w:pPr>
      <w:r w:rsidRPr="000C041A">
        <w:rPr>
          <w:rFonts w:ascii="Times New Roman" w:eastAsia="Carlito" w:hAnsi="Times New Roman"/>
          <w:sz w:val="24"/>
          <w:szCs w:val="24"/>
        </w:rPr>
        <w:lastRenderedPageBreak/>
        <w:t>Komunikacja w postępowaniu,</w:t>
      </w:r>
      <w:r w:rsidRPr="000C041A">
        <w:rPr>
          <w:rFonts w:ascii="Times New Roman" w:eastAsia="Carlito" w:hAnsi="Times New Roman"/>
          <w:spacing w:val="45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z wyłączeniem składania ofert</w:t>
      </w:r>
      <w:r w:rsidRPr="000C041A">
        <w:rPr>
          <w:rFonts w:ascii="Times New Roman" w:eastAsia="Carlito" w:hAnsi="Times New Roman"/>
          <w:sz w:val="24"/>
          <w:szCs w:val="24"/>
          <w:u w:val="single"/>
        </w:rPr>
        <w:t>,</w:t>
      </w:r>
      <w:r w:rsidRPr="000C041A">
        <w:rPr>
          <w:rFonts w:ascii="Times New Roman" w:eastAsia="Carlito" w:hAnsi="Times New Roman"/>
          <w:sz w:val="24"/>
          <w:szCs w:val="24"/>
        </w:rPr>
        <w:t xml:space="preserve">  odbywa się 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 (wyjaśnienia treści SWZ na zasadach określonych w art. 284 </w:t>
      </w:r>
      <w:proofErr w:type="spellStart"/>
      <w:r w:rsidRPr="000C041A">
        <w:rPr>
          <w:rFonts w:ascii="Times New Roman" w:eastAsia="Carlito" w:hAnsi="Times New Roman"/>
          <w:sz w:val="24"/>
          <w:szCs w:val="24"/>
        </w:rPr>
        <w:t>Pzp</w:t>
      </w:r>
      <w:proofErr w:type="spellEnd"/>
      <w:r w:rsidRPr="000C041A">
        <w:rPr>
          <w:rFonts w:ascii="Times New Roman" w:eastAsia="Carlito" w:hAnsi="Times New Roman"/>
          <w:sz w:val="24"/>
          <w:szCs w:val="24"/>
        </w:rPr>
        <w:t>). Formularze do komunikacji umożliwiają również dołączenie załącznika do przesyłanej wiadomości (przycisk „dodaj</w:t>
      </w:r>
      <w:r w:rsidRPr="000C041A">
        <w:rPr>
          <w:rFonts w:ascii="Times New Roman" w:eastAsia="Carlito" w:hAnsi="Times New Roman"/>
          <w:spacing w:val="-9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załącznik”).</w:t>
      </w:r>
      <w:r w:rsidR="007017E6">
        <w:rPr>
          <w:rFonts w:ascii="Times New Roman" w:eastAsia="Carlito" w:hAnsi="Times New Roman"/>
          <w:sz w:val="24"/>
          <w:szCs w:val="24"/>
        </w:rPr>
        <w:br/>
      </w:r>
      <w:r w:rsidRPr="000C041A">
        <w:rPr>
          <w:rFonts w:ascii="Times New Roman" w:eastAsia="Carlito" w:hAnsi="Times New Roman"/>
          <w:sz w:val="24"/>
          <w:szCs w:val="24"/>
        </w:rPr>
        <w:t>W</w:t>
      </w:r>
      <w:r w:rsidRPr="000C041A">
        <w:rPr>
          <w:rFonts w:ascii="Times New Roman" w:eastAsia="Carlito" w:hAnsi="Times New Roman"/>
          <w:spacing w:val="-15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przypadku</w:t>
      </w:r>
      <w:r w:rsidRPr="000C041A">
        <w:rPr>
          <w:rFonts w:ascii="Times New Roman" w:eastAsia="Carlito" w:hAnsi="Times New Roman"/>
          <w:spacing w:val="-16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załączników,</w:t>
      </w:r>
      <w:r w:rsidRPr="000C041A">
        <w:rPr>
          <w:rFonts w:ascii="Times New Roman" w:eastAsia="Carlito" w:hAnsi="Times New Roman"/>
          <w:spacing w:val="-15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które</w:t>
      </w:r>
      <w:r w:rsidRPr="000C041A">
        <w:rPr>
          <w:rFonts w:ascii="Times New Roman" w:eastAsia="Carlito" w:hAnsi="Times New Roman"/>
          <w:spacing w:val="-16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są</w:t>
      </w:r>
      <w:r w:rsidRPr="000C041A">
        <w:rPr>
          <w:rFonts w:ascii="Times New Roman" w:eastAsia="Carlito" w:hAnsi="Times New Roman"/>
          <w:spacing w:val="-18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zgodnie</w:t>
      </w:r>
      <w:r w:rsidRPr="000C041A">
        <w:rPr>
          <w:rFonts w:ascii="Times New Roman" w:eastAsia="Carlito" w:hAnsi="Times New Roman"/>
          <w:spacing w:val="-16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z</w:t>
      </w:r>
      <w:r w:rsidRPr="000C041A">
        <w:rPr>
          <w:rFonts w:ascii="Times New Roman" w:eastAsia="Carlito" w:hAnsi="Times New Roman"/>
          <w:spacing w:val="-14"/>
          <w:sz w:val="24"/>
          <w:szCs w:val="24"/>
        </w:rPr>
        <w:t xml:space="preserve"> </w:t>
      </w:r>
      <w:proofErr w:type="spellStart"/>
      <w:r w:rsidRPr="000C041A">
        <w:rPr>
          <w:rFonts w:ascii="Times New Roman" w:eastAsia="Carlito" w:hAnsi="Times New Roman"/>
          <w:sz w:val="24"/>
          <w:szCs w:val="24"/>
        </w:rPr>
        <w:t>Pzp</w:t>
      </w:r>
      <w:proofErr w:type="spellEnd"/>
      <w:r w:rsidRPr="000C041A">
        <w:rPr>
          <w:rFonts w:ascii="Times New Roman" w:eastAsia="Carlito" w:hAnsi="Times New Roman"/>
          <w:spacing w:val="-15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lub</w:t>
      </w:r>
      <w:r w:rsidRPr="000C041A">
        <w:rPr>
          <w:rFonts w:ascii="Times New Roman" w:eastAsia="Carlito" w:hAnsi="Times New Roman"/>
          <w:spacing w:val="-16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rozporządzeniem</w:t>
      </w:r>
      <w:r w:rsidRPr="000C041A">
        <w:rPr>
          <w:rFonts w:ascii="Times New Roman" w:eastAsia="Carlito" w:hAnsi="Times New Roman"/>
          <w:spacing w:val="-15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 xml:space="preserve">Prezesa Rady Ministrów </w:t>
      </w:r>
      <w:r w:rsidR="007017E6">
        <w:rPr>
          <w:rFonts w:ascii="Times New Roman" w:eastAsia="Carlito" w:hAnsi="Times New Roman"/>
          <w:sz w:val="24"/>
          <w:szCs w:val="24"/>
        </w:rPr>
        <w:br/>
      </w:r>
      <w:r w:rsidRPr="000C041A">
        <w:rPr>
          <w:rFonts w:ascii="Times New Roman" w:eastAsia="Carlito" w:hAnsi="Times New Roman"/>
          <w:sz w:val="24"/>
          <w:szCs w:val="24"/>
        </w:rPr>
        <w:t xml:space="preserve">w sprawie wymagań dla dokumentów elektronicznych opatrzone kwalifikowanym podpisem elektronicznym, podpisem zaufanym lub podpisem osobistym, mogą być opatrzone, zgodnie </w:t>
      </w:r>
      <w:r w:rsidR="007017E6">
        <w:rPr>
          <w:rFonts w:ascii="Times New Roman" w:eastAsia="Carlito" w:hAnsi="Times New Roman"/>
          <w:sz w:val="24"/>
          <w:szCs w:val="24"/>
        </w:rPr>
        <w:br/>
      </w:r>
      <w:r w:rsidRPr="000C041A">
        <w:rPr>
          <w:rFonts w:ascii="Times New Roman" w:eastAsia="Carlito" w:hAnsi="Times New Roman"/>
          <w:sz w:val="24"/>
          <w:szCs w:val="24"/>
        </w:rPr>
        <w:t xml:space="preserve">z wyborem </w:t>
      </w:r>
      <w:r w:rsidR="007017E6">
        <w:rPr>
          <w:rFonts w:ascii="Times New Roman" w:eastAsia="Carlito" w:hAnsi="Times New Roman"/>
          <w:sz w:val="24"/>
          <w:szCs w:val="24"/>
        </w:rPr>
        <w:t>W</w:t>
      </w:r>
      <w:r w:rsidRPr="000C041A">
        <w:rPr>
          <w:rFonts w:ascii="Times New Roman" w:eastAsia="Carlito" w:hAnsi="Times New Roman"/>
          <w:sz w:val="24"/>
          <w:szCs w:val="24"/>
        </w:rPr>
        <w:t>ykonawcy/</w:t>
      </w:r>
      <w:r w:rsidR="007017E6">
        <w:rPr>
          <w:rFonts w:ascii="Times New Roman" w:eastAsia="Carlito" w:hAnsi="Times New Roman"/>
          <w:sz w:val="24"/>
          <w:szCs w:val="24"/>
        </w:rPr>
        <w:t>W</w:t>
      </w:r>
      <w:r w:rsidRPr="000C041A">
        <w:rPr>
          <w:rFonts w:ascii="Times New Roman" w:eastAsia="Carlito" w:hAnsi="Times New Roman"/>
          <w:sz w:val="24"/>
          <w:szCs w:val="24"/>
        </w:rPr>
        <w:t xml:space="preserve">ykonawcy wspólnie ubiegającego się o udzielenie zamówienia/podmiotu udostępniającego zasoby, </w:t>
      </w:r>
      <w:r w:rsidRPr="000C041A">
        <w:rPr>
          <w:rFonts w:ascii="Times New Roman" w:eastAsia="Carlito" w:hAnsi="Times New Roman"/>
          <w:b/>
          <w:bCs/>
          <w:sz w:val="24"/>
          <w:szCs w:val="24"/>
        </w:rPr>
        <w:t>podpisem typu zewnętrznego lub wewnętrznego.</w:t>
      </w:r>
      <w:r w:rsidRPr="000C041A">
        <w:rPr>
          <w:rFonts w:ascii="Times New Roman" w:eastAsia="Carlito" w:hAnsi="Times New Roman"/>
          <w:sz w:val="24"/>
          <w:szCs w:val="24"/>
        </w:rPr>
        <w:t xml:space="preserve"> W zależności od rodzaju podpisu i jego typu (zewnętrzny, wewnętrzny) dodaje się uprzednio podpisane dokumenty wraz z wygenerowanym plikiem podpisu (typ zewnętrzny) lub dokument z wszytym podpisem (typ</w:t>
      </w:r>
      <w:r w:rsidRPr="000C041A">
        <w:rPr>
          <w:rFonts w:ascii="Times New Roman" w:eastAsia="Carlito" w:hAnsi="Times New Roman"/>
          <w:spacing w:val="-3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wewnętrzny).</w:t>
      </w:r>
    </w:p>
    <w:p w14:paraId="0AAC897D" w14:textId="1DA40494" w:rsidR="000C041A" w:rsidRPr="000C041A" w:rsidRDefault="000C041A" w:rsidP="000C041A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rlito" w:hAnsi="Times New Roman"/>
          <w:b/>
          <w:bCs/>
          <w:sz w:val="24"/>
          <w:szCs w:val="24"/>
        </w:rPr>
      </w:pPr>
      <w:r w:rsidRPr="000C041A">
        <w:rPr>
          <w:rFonts w:ascii="Times New Roman" w:eastAsia="Carlito" w:hAnsi="Times New Roman"/>
          <w:sz w:val="24"/>
          <w:szCs w:val="24"/>
        </w:rPr>
        <w:t>Możliwość</w:t>
      </w:r>
      <w:r w:rsidRPr="000C041A">
        <w:rPr>
          <w:rFonts w:ascii="Times New Roman" w:eastAsia="Carlito" w:hAnsi="Times New Roman"/>
          <w:spacing w:val="32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korzystania</w:t>
      </w:r>
      <w:r w:rsidRPr="000C041A">
        <w:rPr>
          <w:rFonts w:ascii="Times New Roman" w:eastAsia="Carlito" w:hAnsi="Times New Roman"/>
          <w:spacing w:val="33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w</w:t>
      </w:r>
      <w:r w:rsidRPr="000C041A">
        <w:rPr>
          <w:rFonts w:ascii="Times New Roman" w:eastAsia="Carlito" w:hAnsi="Times New Roman"/>
          <w:spacing w:val="34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postępowaniu</w:t>
      </w:r>
      <w:r w:rsidRPr="000C041A">
        <w:rPr>
          <w:rFonts w:ascii="Times New Roman" w:eastAsia="Carlito" w:hAnsi="Times New Roman"/>
          <w:spacing w:val="32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z</w:t>
      </w:r>
      <w:r w:rsidRPr="000C041A">
        <w:rPr>
          <w:rFonts w:ascii="Times New Roman" w:eastAsia="Carlito" w:hAnsi="Times New Roman"/>
          <w:spacing w:val="34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„Formularzy</w:t>
      </w:r>
      <w:r w:rsidRPr="000C041A">
        <w:rPr>
          <w:rFonts w:ascii="Times New Roman" w:eastAsia="Carlito" w:hAnsi="Times New Roman"/>
          <w:spacing w:val="30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do</w:t>
      </w:r>
      <w:r w:rsidRPr="000C041A">
        <w:rPr>
          <w:rFonts w:ascii="Times New Roman" w:eastAsia="Carlito" w:hAnsi="Times New Roman"/>
          <w:spacing w:val="30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komunikacji”</w:t>
      </w:r>
      <w:r w:rsidRPr="000C041A">
        <w:rPr>
          <w:rFonts w:ascii="Times New Roman" w:eastAsia="Carlito" w:hAnsi="Times New Roman"/>
          <w:spacing w:val="33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w</w:t>
      </w:r>
      <w:r w:rsidRPr="000C041A">
        <w:rPr>
          <w:rFonts w:ascii="Times New Roman" w:eastAsia="Carlito" w:hAnsi="Times New Roman"/>
          <w:spacing w:val="32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 xml:space="preserve">pełnym zakresie </w:t>
      </w:r>
      <w:r w:rsidRPr="000C041A">
        <w:rPr>
          <w:rFonts w:ascii="Times New Roman" w:eastAsia="Carlito" w:hAnsi="Times New Roman"/>
          <w:spacing w:val="34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 xml:space="preserve">wymaga </w:t>
      </w:r>
      <w:r w:rsidRPr="000C041A">
        <w:rPr>
          <w:rFonts w:ascii="Times New Roman" w:eastAsia="Carlito" w:hAnsi="Times New Roman"/>
          <w:spacing w:val="35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 xml:space="preserve">posiadania </w:t>
      </w:r>
      <w:r w:rsidRPr="000C041A">
        <w:rPr>
          <w:rFonts w:ascii="Times New Roman" w:eastAsia="Carlito" w:hAnsi="Times New Roman"/>
          <w:spacing w:val="36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 xml:space="preserve">konta </w:t>
      </w:r>
      <w:r w:rsidRPr="000C041A">
        <w:rPr>
          <w:rFonts w:ascii="Times New Roman" w:eastAsia="Carlito" w:hAnsi="Times New Roman"/>
          <w:spacing w:val="38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„Wykonawcy” na Platformie e-Zamówienia oraz zalogowania się na Platformie e-Zamówienia. Do korzystania  z  „Formularzy do komunikacji” służących do zadawania pytań dotyczących treści dokumentów zamówienia (dotyczy w szczególności SWZ) wystarczające jest posiadanie tzw. konta uproszczonego na Platformie e-Zamówienia.</w:t>
      </w:r>
    </w:p>
    <w:p w14:paraId="182335B0" w14:textId="77777777" w:rsidR="000C041A" w:rsidRPr="000C041A" w:rsidRDefault="000C041A" w:rsidP="000C041A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rlito" w:hAnsi="Times New Roman"/>
          <w:b/>
          <w:bCs/>
          <w:sz w:val="24"/>
          <w:szCs w:val="24"/>
        </w:rPr>
      </w:pPr>
      <w:r w:rsidRPr="000C041A">
        <w:rPr>
          <w:rFonts w:ascii="Times New Roman" w:eastAsia="Carlito" w:hAnsi="Times New Roman"/>
          <w:sz w:val="24"/>
          <w:szCs w:val="24"/>
        </w:rPr>
        <w:t>Wszystkie wysłane i odebrane w postępowaniu przez Wykonawcę wiadomości widoczne są po zalogowaniu w podglądzie postępowania w zakładce</w:t>
      </w:r>
      <w:r w:rsidRPr="000C041A">
        <w:rPr>
          <w:rFonts w:ascii="Times New Roman" w:eastAsia="Carlito" w:hAnsi="Times New Roman"/>
          <w:spacing w:val="-32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„Komunikacja”.</w:t>
      </w:r>
    </w:p>
    <w:p w14:paraId="19CF5A09" w14:textId="77777777" w:rsidR="000C041A" w:rsidRPr="000C041A" w:rsidRDefault="000C041A" w:rsidP="000C041A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rlito" w:hAnsi="Times New Roman"/>
          <w:b/>
          <w:bCs/>
          <w:sz w:val="24"/>
          <w:szCs w:val="24"/>
        </w:rPr>
      </w:pPr>
      <w:r w:rsidRPr="000C041A">
        <w:rPr>
          <w:rFonts w:ascii="Times New Roman" w:eastAsia="Carlito" w:hAnsi="Times New Roman"/>
          <w:sz w:val="24"/>
          <w:szCs w:val="24"/>
        </w:rPr>
        <w:t>Maksymalny rozmiar plików przesyłanych za pośrednictwem „Formularzy do komunikacji” wynosi 50 MB (wielkość ta   dotyczy plików przesyłanych  jako załączniki do jednego</w:t>
      </w:r>
      <w:r w:rsidRPr="000C041A">
        <w:rPr>
          <w:rFonts w:ascii="Times New Roman" w:eastAsia="Carlito" w:hAnsi="Times New Roman"/>
          <w:spacing w:val="2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formularza).</w:t>
      </w:r>
    </w:p>
    <w:p w14:paraId="42BDCE7B" w14:textId="77777777" w:rsidR="000C041A" w:rsidRPr="000C041A" w:rsidRDefault="000C041A" w:rsidP="000C041A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rlito" w:hAnsi="Times New Roman"/>
          <w:b/>
          <w:bCs/>
          <w:sz w:val="24"/>
          <w:szCs w:val="24"/>
        </w:rPr>
      </w:pPr>
      <w:r w:rsidRPr="000C041A">
        <w:rPr>
          <w:rFonts w:ascii="Times New Roman" w:eastAsia="Carlito" w:hAnsi="Times New Roman"/>
          <w:sz w:val="24"/>
          <w:szCs w:val="24"/>
        </w:rPr>
        <w:t xml:space="preserve">Minimalne wymagania techniczne dotyczące sprzętu używanego w celu korzystania z usług Platformy e-Zamówienia oraz informacje dotyczące specyfikacji połączenia określa </w:t>
      </w:r>
      <w:r w:rsidRPr="000C041A">
        <w:rPr>
          <w:rFonts w:ascii="Times New Roman" w:eastAsia="Carlito" w:hAnsi="Times New Roman"/>
          <w:iCs/>
          <w:sz w:val="24"/>
          <w:szCs w:val="24"/>
        </w:rPr>
        <w:t>Regulamin Platformy</w:t>
      </w:r>
      <w:r w:rsidRPr="000C041A">
        <w:rPr>
          <w:rFonts w:ascii="Times New Roman" w:eastAsia="Carlito" w:hAnsi="Times New Roman"/>
          <w:iCs/>
          <w:spacing w:val="1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iCs/>
          <w:sz w:val="24"/>
          <w:szCs w:val="24"/>
        </w:rPr>
        <w:t>e-Zamówienia.</w:t>
      </w:r>
    </w:p>
    <w:p w14:paraId="06A71BE7" w14:textId="38505817" w:rsidR="000C041A" w:rsidRPr="000C041A" w:rsidRDefault="000C041A" w:rsidP="000C041A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rlito" w:hAnsi="Times New Roman"/>
          <w:sz w:val="24"/>
          <w:szCs w:val="24"/>
        </w:rPr>
      </w:pPr>
      <w:r w:rsidRPr="000C041A">
        <w:rPr>
          <w:rFonts w:ascii="Times New Roman" w:eastAsia="Carlito" w:hAnsi="Times New Roman"/>
          <w:sz w:val="24"/>
          <w:szCs w:val="24"/>
        </w:rPr>
        <w:t xml:space="preserve">W przypadku problemów technicznych i awarii związanych z funkcjonowaniem Platformy </w:t>
      </w:r>
      <w:r w:rsidR="007017E6">
        <w:rPr>
          <w:rFonts w:ascii="Times New Roman" w:eastAsia="Carlito" w:hAnsi="Times New Roman"/>
          <w:sz w:val="24"/>
          <w:szCs w:val="24"/>
        </w:rPr>
        <w:br/>
      </w:r>
      <w:r w:rsidRPr="000C041A">
        <w:rPr>
          <w:rFonts w:ascii="Times New Roman" w:eastAsia="Carlito" w:hAnsi="Times New Roman"/>
          <w:sz w:val="24"/>
          <w:szCs w:val="24"/>
        </w:rPr>
        <w:t xml:space="preserve">e-Zamówienia użytkownicy mogą skorzystać ze wsparcia technicznego dostępnego pod numerem telefonu 22 458 77 99 lub drogą elektroniczną poprzez formularz udostępniony na stronie internetowej </w:t>
      </w:r>
      <w:hyperlink r:id="rId8" w:history="1">
        <w:r w:rsidRPr="000C041A">
          <w:rPr>
            <w:rStyle w:val="Hipercze"/>
            <w:rFonts w:ascii="Times New Roman" w:eastAsia="Carlito" w:hAnsi="Times New Roman"/>
            <w:color w:val="auto"/>
            <w:sz w:val="24"/>
            <w:szCs w:val="24"/>
          </w:rPr>
          <w:t>https://ezamowienia.gov.pl</w:t>
        </w:r>
      </w:hyperlink>
      <w:r w:rsidRPr="000C041A">
        <w:rPr>
          <w:rFonts w:ascii="Times New Roman" w:eastAsia="Carlito" w:hAnsi="Times New Roman"/>
          <w:sz w:val="24"/>
          <w:szCs w:val="24"/>
        </w:rPr>
        <w:t xml:space="preserve"> w zakładce „Zgłoś</w:t>
      </w:r>
      <w:r w:rsidRPr="000C041A">
        <w:rPr>
          <w:rFonts w:ascii="Times New Roman" w:eastAsia="Carlito" w:hAnsi="Times New Roman"/>
          <w:spacing w:val="-1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problem”.</w:t>
      </w:r>
    </w:p>
    <w:p w14:paraId="53E630E1" w14:textId="7D503847" w:rsidR="000C041A" w:rsidRPr="000C041A" w:rsidRDefault="000C041A" w:rsidP="000C041A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rlito" w:hAnsi="Times New Roman"/>
          <w:sz w:val="24"/>
          <w:szCs w:val="24"/>
        </w:rPr>
      </w:pPr>
      <w:r w:rsidRPr="000C041A">
        <w:rPr>
          <w:rFonts w:ascii="Times New Roman" w:eastAsia="Carlito" w:hAnsi="Times New Roman"/>
          <w:sz w:val="24"/>
          <w:szCs w:val="24"/>
        </w:rPr>
        <w:t xml:space="preserve">W szczególnie uzasadnionych przypadkach uniemożliwiających komunikację Wykonawcy </w:t>
      </w:r>
      <w:r w:rsidR="007017E6">
        <w:rPr>
          <w:rFonts w:ascii="Times New Roman" w:eastAsia="Carlito" w:hAnsi="Times New Roman"/>
          <w:sz w:val="24"/>
          <w:szCs w:val="24"/>
        </w:rPr>
        <w:br/>
      </w:r>
      <w:r w:rsidRPr="000C041A">
        <w:rPr>
          <w:rFonts w:ascii="Times New Roman" w:eastAsia="Carlito" w:hAnsi="Times New Roman"/>
          <w:sz w:val="24"/>
          <w:szCs w:val="24"/>
        </w:rPr>
        <w:t>i Zamawiającego za pośrednictwem Platformy e-Zamówienia, Zamawiający dopuszcza komunikację za pomocą poczty elektronicznej na adres e-mail przetargi@rckik-kiecle.com.pl  (nie dotyczy składania ofert/wniosków o dopuszczenie do udziału w postępowaniu).</w:t>
      </w:r>
    </w:p>
    <w:p w14:paraId="40EDF7E9" w14:textId="77777777" w:rsidR="000C041A" w:rsidRPr="000C041A" w:rsidRDefault="000C041A" w:rsidP="000C041A">
      <w:pPr>
        <w:widowControl w:val="0"/>
        <w:spacing w:after="0" w:line="240" w:lineRule="auto"/>
        <w:ind w:left="540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</w:pPr>
      <w:r w:rsidRPr="000C041A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>Rozdział VII</w:t>
      </w:r>
    </w:p>
    <w:p w14:paraId="044C8D20" w14:textId="77777777" w:rsidR="000C041A" w:rsidRPr="000C041A" w:rsidRDefault="000C041A" w:rsidP="000C041A">
      <w:pPr>
        <w:widowControl w:val="0"/>
        <w:spacing w:after="0" w:line="240" w:lineRule="auto"/>
        <w:ind w:left="540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</w:pPr>
      <w:r w:rsidRPr="000C041A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>Opis sposobu przygotowania i składania oferty</w:t>
      </w:r>
    </w:p>
    <w:p w14:paraId="07CEB22F" w14:textId="44A457B1" w:rsidR="000C041A" w:rsidRPr="000C041A" w:rsidRDefault="000C041A" w:rsidP="000C041A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rlito" w:hAnsi="Times New Roman"/>
          <w:b/>
          <w:bCs/>
          <w:sz w:val="24"/>
          <w:szCs w:val="24"/>
        </w:rPr>
      </w:pPr>
      <w:r w:rsidRPr="000C041A">
        <w:rPr>
          <w:rFonts w:ascii="Times New Roman" w:eastAsia="Carlito" w:hAnsi="Times New Roman"/>
          <w:sz w:val="24"/>
          <w:szCs w:val="24"/>
        </w:rPr>
        <w:t>Wykonawca przygotowuje ofertę przy pomocy interaktywnego „</w:t>
      </w:r>
      <w:r w:rsidRPr="000C041A">
        <w:rPr>
          <w:rFonts w:ascii="Times New Roman" w:eastAsia="Carlito" w:hAnsi="Times New Roman"/>
          <w:b/>
          <w:sz w:val="24"/>
          <w:szCs w:val="24"/>
        </w:rPr>
        <w:t xml:space="preserve">Formularza ofertowego”  </w:t>
      </w:r>
      <w:r w:rsidRPr="000C041A">
        <w:rPr>
          <w:rFonts w:ascii="Times New Roman" w:eastAsia="Carlito" w:hAnsi="Times New Roman"/>
          <w:sz w:val="24"/>
          <w:szCs w:val="24"/>
        </w:rPr>
        <w:t xml:space="preserve">udostępnionego  przez  Zamawiającego na Platformie e-Zamówienia i zamieszczonego </w:t>
      </w:r>
      <w:r w:rsidR="007017E6">
        <w:rPr>
          <w:rFonts w:ascii="Times New Roman" w:eastAsia="Carlito" w:hAnsi="Times New Roman"/>
          <w:sz w:val="24"/>
          <w:szCs w:val="24"/>
        </w:rPr>
        <w:br/>
      </w:r>
      <w:r w:rsidRPr="000C041A">
        <w:rPr>
          <w:rFonts w:ascii="Times New Roman" w:eastAsia="Carlito" w:hAnsi="Times New Roman"/>
          <w:sz w:val="24"/>
          <w:szCs w:val="24"/>
        </w:rPr>
        <w:t>w podglądzie postępowania w zakładce „Informacje</w:t>
      </w:r>
      <w:r w:rsidRPr="000C041A">
        <w:rPr>
          <w:rFonts w:ascii="Times New Roman" w:eastAsia="Carlito" w:hAnsi="Times New Roman"/>
          <w:spacing w:val="-26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podstawowe”.</w:t>
      </w:r>
    </w:p>
    <w:p w14:paraId="1F967956" w14:textId="592EC0E0" w:rsidR="000C041A" w:rsidRPr="000C041A" w:rsidRDefault="000C041A" w:rsidP="000C041A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rlito" w:hAnsi="Times New Roman"/>
          <w:b/>
          <w:bCs/>
          <w:sz w:val="24"/>
          <w:szCs w:val="24"/>
        </w:rPr>
      </w:pPr>
      <w:r w:rsidRPr="000C041A">
        <w:rPr>
          <w:rFonts w:ascii="Times New Roman" w:eastAsia="Carlito" w:hAnsi="Times New Roman"/>
          <w:sz w:val="24"/>
          <w:szCs w:val="24"/>
        </w:rPr>
        <w:t>Zalogowany Wykonawca używając przycisku „Wypełnij” widocznego</w:t>
      </w:r>
      <w:r w:rsidRPr="000C041A">
        <w:rPr>
          <w:rFonts w:ascii="Times New Roman" w:eastAsia="Carlito" w:hAnsi="Times New Roman"/>
          <w:spacing w:val="40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pod „Formularzem ofertowym” zobowiązany jest do zweryfikowania poprawności danych automatycznie pobranych przez system z jego konta i uzupełnienia pozostałych informacji</w:t>
      </w:r>
      <w:r w:rsidR="007017E6">
        <w:rPr>
          <w:rFonts w:ascii="Times New Roman" w:eastAsia="Carlito" w:hAnsi="Times New Roman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 xml:space="preserve">dotyczących </w:t>
      </w:r>
      <w:r w:rsidR="007017E6">
        <w:rPr>
          <w:rFonts w:ascii="Times New Roman" w:eastAsia="Carlito" w:hAnsi="Times New Roman"/>
          <w:sz w:val="24"/>
          <w:szCs w:val="24"/>
        </w:rPr>
        <w:t>W</w:t>
      </w:r>
      <w:r w:rsidRPr="000C041A">
        <w:rPr>
          <w:rFonts w:ascii="Times New Roman" w:eastAsia="Carlito" w:hAnsi="Times New Roman"/>
          <w:sz w:val="24"/>
          <w:szCs w:val="24"/>
        </w:rPr>
        <w:t>ykonawcy/</w:t>
      </w:r>
      <w:r w:rsidR="007017E6">
        <w:rPr>
          <w:rFonts w:ascii="Times New Roman" w:eastAsia="Carlito" w:hAnsi="Times New Roman"/>
          <w:sz w:val="24"/>
          <w:szCs w:val="24"/>
        </w:rPr>
        <w:t>W</w:t>
      </w:r>
      <w:r w:rsidRPr="000C041A">
        <w:rPr>
          <w:rFonts w:ascii="Times New Roman" w:eastAsia="Carlito" w:hAnsi="Times New Roman"/>
          <w:sz w:val="24"/>
          <w:szCs w:val="24"/>
        </w:rPr>
        <w:t>ykonawców wspólnie  ubiegających się o udzielenie</w:t>
      </w:r>
      <w:r w:rsidRPr="000C041A">
        <w:rPr>
          <w:rFonts w:ascii="Times New Roman" w:eastAsia="Carlito" w:hAnsi="Times New Roman"/>
          <w:spacing w:val="-2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zamówienia.</w:t>
      </w:r>
    </w:p>
    <w:p w14:paraId="6AB99DEC" w14:textId="186AA0F0" w:rsidR="000C041A" w:rsidRPr="000C041A" w:rsidRDefault="000C041A" w:rsidP="000C041A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rlito" w:hAnsi="Times New Roman"/>
          <w:b/>
          <w:bCs/>
          <w:sz w:val="24"/>
          <w:szCs w:val="24"/>
        </w:rPr>
      </w:pPr>
      <w:r w:rsidRPr="000C041A">
        <w:rPr>
          <w:rFonts w:ascii="Times New Roman" w:eastAsia="Carlito" w:hAnsi="Times New Roman"/>
          <w:sz w:val="24"/>
          <w:szCs w:val="24"/>
        </w:rPr>
        <w:t>Następnie Wykonawca powinien pobrać „Formularz ofertowy”, zapisać go na dysku komputera użytkownika, uzupełnić    pozostałymi danymi  wymaganymi przez  Zamawiającego i ponownie  zapisać na</w:t>
      </w:r>
      <w:r w:rsidR="00CA69C4">
        <w:rPr>
          <w:rFonts w:ascii="Times New Roman" w:eastAsia="Carlito" w:hAnsi="Times New Roman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dysku komputera użytkownika oraz podpisać odpowiednim rodzajem podpisu elektronicznego, zgodnie z ust.7.</w:t>
      </w:r>
      <w:r w:rsidR="00CA69C4">
        <w:rPr>
          <w:rFonts w:ascii="Times New Roman" w:eastAsia="Carlito" w:hAnsi="Times New Roman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 xml:space="preserve">Uwaga! Nie należy zmieniać nazwy pliku nadanej przez Platformę e-Zamówienia. Zapisany „Formularz ofertowy” należy zawsze otwierać w programie Adobe </w:t>
      </w:r>
      <w:proofErr w:type="spellStart"/>
      <w:r w:rsidRPr="000C041A">
        <w:rPr>
          <w:rFonts w:ascii="Times New Roman" w:eastAsia="Carlito" w:hAnsi="Times New Roman"/>
          <w:sz w:val="24"/>
          <w:szCs w:val="24"/>
        </w:rPr>
        <w:t>Acrobat</w:t>
      </w:r>
      <w:proofErr w:type="spellEnd"/>
      <w:r w:rsidRPr="000C041A">
        <w:rPr>
          <w:rFonts w:ascii="Times New Roman" w:eastAsia="Carlito" w:hAnsi="Times New Roman"/>
          <w:sz w:val="24"/>
          <w:szCs w:val="24"/>
        </w:rPr>
        <w:t xml:space="preserve"> Reader DC.</w:t>
      </w:r>
    </w:p>
    <w:p w14:paraId="6DEC6416" w14:textId="4DACE03E" w:rsidR="000C041A" w:rsidRPr="000C041A" w:rsidRDefault="000C041A" w:rsidP="000C041A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rlito" w:hAnsi="Times New Roman"/>
          <w:b/>
          <w:bCs/>
          <w:sz w:val="24"/>
          <w:szCs w:val="24"/>
        </w:rPr>
      </w:pPr>
      <w:r w:rsidRPr="000C041A">
        <w:rPr>
          <w:rFonts w:ascii="Times New Roman" w:eastAsia="Carlito" w:hAnsi="Times New Roman"/>
          <w:sz w:val="24"/>
          <w:szCs w:val="24"/>
        </w:rPr>
        <w:t xml:space="preserve">Wykonawca składa ofertę za pośrednictwem zakładki „Oferty/wnioski”, widocznej w podglądzie </w:t>
      </w:r>
      <w:r w:rsidRPr="000C041A">
        <w:rPr>
          <w:rFonts w:ascii="Times New Roman" w:eastAsia="Carlito" w:hAnsi="Times New Roman"/>
          <w:sz w:val="24"/>
          <w:szCs w:val="24"/>
        </w:rPr>
        <w:lastRenderedPageBreak/>
        <w:t>postępowania po zalogowaniu się na konto Wykonawcy. Po wybraniu przycisku „Złóż ofertę” system prezentuje okno składania oferty umożliwiające przekazanie</w:t>
      </w:r>
      <w:r w:rsidRPr="000C041A">
        <w:rPr>
          <w:rFonts w:ascii="Times New Roman" w:eastAsia="Carlito" w:hAnsi="Times New Roman"/>
          <w:spacing w:val="-9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dokumentów</w:t>
      </w:r>
      <w:r w:rsidRPr="000C041A">
        <w:rPr>
          <w:rFonts w:ascii="Times New Roman" w:eastAsia="Carlito" w:hAnsi="Times New Roman"/>
          <w:spacing w:val="-6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elektronicznych,</w:t>
      </w:r>
      <w:r w:rsidRPr="000C041A">
        <w:rPr>
          <w:rFonts w:ascii="Times New Roman" w:eastAsia="Carlito" w:hAnsi="Times New Roman"/>
          <w:spacing w:val="-9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w</w:t>
      </w:r>
      <w:r w:rsidRPr="000C041A">
        <w:rPr>
          <w:rFonts w:ascii="Times New Roman" w:eastAsia="Carlito" w:hAnsi="Times New Roman"/>
          <w:spacing w:val="-9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którym</w:t>
      </w:r>
      <w:r w:rsidRPr="000C041A">
        <w:rPr>
          <w:rFonts w:ascii="Times New Roman" w:eastAsia="Carlito" w:hAnsi="Times New Roman"/>
          <w:spacing w:val="-7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znajdują</w:t>
      </w:r>
      <w:r w:rsidRPr="000C041A">
        <w:rPr>
          <w:rFonts w:ascii="Times New Roman" w:eastAsia="Carlito" w:hAnsi="Times New Roman"/>
          <w:spacing w:val="-7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się</w:t>
      </w:r>
      <w:r w:rsidRPr="000C041A">
        <w:rPr>
          <w:rFonts w:ascii="Times New Roman" w:eastAsia="Carlito" w:hAnsi="Times New Roman"/>
          <w:spacing w:val="-9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dwa</w:t>
      </w:r>
      <w:r w:rsidRPr="000C041A">
        <w:rPr>
          <w:rFonts w:ascii="Times New Roman" w:eastAsia="Carlito" w:hAnsi="Times New Roman"/>
          <w:spacing w:val="-9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pola</w:t>
      </w:r>
      <w:r w:rsidRPr="000C041A">
        <w:rPr>
          <w:rFonts w:ascii="Times New Roman" w:eastAsia="Carlito" w:hAnsi="Times New Roman"/>
          <w:spacing w:val="-7"/>
          <w:sz w:val="24"/>
          <w:szCs w:val="24"/>
        </w:rPr>
        <w:t xml:space="preserve"> </w:t>
      </w:r>
      <w:proofErr w:type="spellStart"/>
      <w:r w:rsidRPr="000C041A">
        <w:rPr>
          <w:rFonts w:ascii="Times New Roman" w:eastAsia="Carlito" w:hAnsi="Times New Roman"/>
          <w:sz w:val="24"/>
          <w:szCs w:val="24"/>
        </w:rPr>
        <w:t>drag&amp;drop</w:t>
      </w:r>
      <w:proofErr w:type="spellEnd"/>
      <w:r w:rsidRPr="000C041A">
        <w:rPr>
          <w:rFonts w:ascii="Times New Roman" w:eastAsia="Carlito" w:hAnsi="Times New Roman"/>
          <w:sz w:val="24"/>
          <w:szCs w:val="24"/>
        </w:rPr>
        <w:t xml:space="preserve"> („przeciągnij” i „upuść”) służące do dodawania</w:t>
      </w:r>
      <w:r w:rsidRPr="000C041A">
        <w:rPr>
          <w:rFonts w:ascii="Times New Roman" w:eastAsia="Carlito" w:hAnsi="Times New Roman"/>
          <w:spacing w:val="-9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plików.</w:t>
      </w:r>
    </w:p>
    <w:p w14:paraId="20C89BC7" w14:textId="7A2C4EDC" w:rsidR="000C041A" w:rsidRPr="000C041A" w:rsidRDefault="000C041A" w:rsidP="000C041A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rlito" w:hAnsi="Times New Roman"/>
          <w:b/>
          <w:bCs/>
          <w:sz w:val="24"/>
          <w:szCs w:val="24"/>
        </w:rPr>
      </w:pPr>
      <w:r w:rsidRPr="000C041A">
        <w:rPr>
          <w:rFonts w:ascii="Times New Roman" w:eastAsia="Carlito" w:hAnsi="Times New Roman"/>
          <w:sz w:val="24"/>
          <w:szCs w:val="24"/>
        </w:rPr>
        <w:t>Wykonawca dodaje  wybrany z dysku i uprzednio  podpisany  „Formularz  oferty”  w  pierwszym  polu („Wypełniony formularz oferty”). W kolejnym polu („Załączniki i inne dokumenty przedstawione w ofercie przez Wykonawcę”) Wykonawca dodaje pozostałe pliki stanowiące ofertę lub składane wraz z</w:t>
      </w:r>
      <w:r w:rsidRPr="000C041A">
        <w:rPr>
          <w:rFonts w:ascii="Times New Roman" w:eastAsia="Carlito" w:hAnsi="Times New Roman"/>
          <w:spacing w:val="-8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ofertą.</w:t>
      </w:r>
    </w:p>
    <w:p w14:paraId="4B0CD777" w14:textId="1F2553B5" w:rsidR="000C041A" w:rsidRPr="000C041A" w:rsidRDefault="000C041A" w:rsidP="000C041A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rlito" w:hAnsi="Times New Roman"/>
          <w:b/>
          <w:bCs/>
          <w:sz w:val="24"/>
          <w:szCs w:val="24"/>
        </w:rPr>
      </w:pPr>
      <w:r w:rsidRPr="000C041A">
        <w:rPr>
          <w:rFonts w:ascii="Times New Roman" w:eastAsia="Carlito" w:hAnsi="Times New Roman"/>
          <w:sz w:val="24"/>
          <w:szCs w:val="24"/>
        </w:rPr>
        <w:t xml:space="preserve">Jeżeli wraz z ofertą składane są dokumenty zawierające tajemnicę przedsiębiorstwa Wykonawca, w celu utrzymania w poufności tych informacji przekazuje je w wydzielonym i odpowiednio oznaczonym pliku, wraz z jednoczesnym zaznaczeniem w nazwie pliku „Dokument stanowiący tajemnicę przedsiębiorstwa”. Zarówno załącznik stanowiący tajemnicę przedsiębiorstwa jak </w:t>
      </w:r>
      <w:r w:rsidR="00CA69C4">
        <w:rPr>
          <w:rFonts w:ascii="Times New Roman" w:eastAsia="Carlito" w:hAnsi="Times New Roman"/>
          <w:sz w:val="24"/>
          <w:szCs w:val="24"/>
        </w:rPr>
        <w:br/>
      </w:r>
      <w:r w:rsidRPr="000C041A">
        <w:rPr>
          <w:rFonts w:ascii="Times New Roman" w:eastAsia="Carlito" w:hAnsi="Times New Roman"/>
          <w:sz w:val="24"/>
          <w:szCs w:val="24"/>
        </w:rPr>
        <w:t>i uzasadnienie zastrzeżenia tajemnicy przedsiębiorstwa należy dodać w polu „Załączniki i inne dokumenty przedstawione w ofercie przez</w:t>
      </w:r>
      <w:r w:rsidRPr="000C041A">
        <w:rPr>
          <w:rFonts w:ascii="Times New Roman" w:eastAsia="Carlito" w:hAnsi="Times New Roman"/>
          <w:spacing w:val="-5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Wykonawcę”</w:t>
      </w:r>
    </w:p>
    <w:p w14:paraId="46B2D695" w14:textId="77777777" w:rsidR="000C041A" w:rsidRPr="000C041A" w:rsidRDefault="000C041A" w:rsidP="000C041A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rlito" w:hAnsi="Times New Roman"/>
          <w:b/>
          <w:bCs/>
          <w:sz w:val="24"/>
          <w:szCs w:val="24"/>
        </w:rPr>
      </w:pPr>
      <w:r w:rsidRPr="000C041A">
        <w:rPr>
          <w:rFonts w:ascii="Times New Roman" w:eastAsia="Carlito" w:hAnsi="Times New Roman"/>
          <w:b/>
          <w:sz w:val="24"/>
          <w:szCs w:val="24"/>
        </w:rPr>
        <w:t xml:space="preserve">Formularz ofertowy </w:t>
      </w:r>
      <w:r w:rsidRPr="000C041A">
        <w:rPr>
          <w:rFonts w:ascii="Times New Roman" w:eastAsia="Carlito" w:hAnsi="Times New Roman"/>
          <w:sz w:val="24"/>
          <w:szCs w:val="24"/>
        </w:rPr>
        <w:t xml:space="preserve">podpisuje się kwalifikowanym podpisem elektronicznym, podpisem zaufanym lub podpisem osobistym) w </w:t>
      </w:r>
      <w:r w:rsidRPr="000C041A">
        <w:rPr>
          <w:rFonts w:ascii="Times New Roman" w:eastAsia="Carlito" w:hAnsi="Times New Roman"/>
          <w:b/>
          <w:bCs/>
          <w:sz w:val="24"/>
          <w:szCs w:val="24"/>
        </w:rPr>
        <w:t xml:space="preserve">formacie </w:t>
      </w:r>
      <w:proofErr w:type="spellStart"/>
      <w:r w:rsidRPr="000C041A">
        <w:rPr>
          <w:rFonts w:ascii="Times New Roman" w:eastAsia="Carlito" w:hAnsi="Times New Roman"/>
          <w:b/>
          <w:bCs/>
          <w:sz w:val="24"/>
          <w:szCs w:val="24"/>
        </w:rPr>
        <w:t>PAdES</w:t>
      </w:r>
      <w:proofErr w:type="spellEnd"/>
      <w:r w:rsidRPr="000C041A">
        <w:rPr>
          <w:rFonts w:ascii="Times New Roman" w:eastAsia="Carlito" w:hAnsi="Times New Roman"/>
          <w:b/>
          <w:bCs/>
          <w:sz w:val="24"/>
          <w:szCs w:val="24"/>
        </w:rPr>
        <w:t xml:space="preserve"> typ wewnętrzny</w:t>
      </w:r>
      <w:r w:rsidRPr="000C041A">
        <w:rPr>
          <w:rFonts w:ascii="Times New Roman" w:eastAsia="Carlito" w:hAnsi="Times New Roman"/>
          <w:sz w:val="24"/>
          <w:szCs w:val="24"/>
        </w:rPr>
        <w:t xml:space="preserve">. </w:t>
      </w:r>
      <w:r w:rsidRPr="000C041A">
        <w:rPr>
          <w:rFonts w:ascii="Times New Roman" w:eastAsia="Carlito" w:hAnsi="Times New Roman"/>
          <w:b/>
          <w:sz w:val="24"/>
          <w:szCs w:val="24"/>
        </w:rPr>
        <w:t xml:space="preserve">Pozostałe dokumenty </w:t>
      </w:r>
      <w:r w:rsidRPr="000C041A">
        <w:rPr>
          <w:rFonts w:ascii="Times New Roman" w:eastAsia="Carlito" w:hAnsi="Times New Roman"/>
          <w:sz w:val="24"/>
          <w:szCs w:val="24"/>
        </w:rPr>
        <w:t xml:space="preserve">wchodzące w skład oferty lub składane wraz z ofertą, które są zgodnie z </w:t>
      </w:r>
      <w:proofErr w:type="spellStart"/>
      <w:r w:rsidRPr="000C041A">
        <w:rPr>
          <w:rFonts w:ascii="Times New Roman" w:eastAsia="Carlito" w:hAnsi="Times New Roman"/>
          <w:sz w:val="24"/>
          <w:szCs w:val="24"/>
        </w:rPr>
        <w:t>Pzp</w:t>
      </w:r>
      <w:proofErr w:type="spellEnd"/>
      <w:r w:rsidRPr="000C041A">
        <w:rPr>
          <w:rFonts w:ascii="Times New Roman" w:eastAsia="Carlito" w:hAnsi="Times New Roman"/>
          <w:sz w:val="24"/>
          <w:szCs w:val="24"/>
        </w:rPr>
        <w:t xml:space="preserve">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</w:t>
      </w:r>
      <w:r w:rsidRPr="000C041A">
        <w:rPr>
          <w:rFonts w:ascii="Times New Roman" w:eastAsia="Carlito" w:hAnsi="Times New Roman"/>
          <w:b/>
          <w:bCs/>
          <w:spacing w:val="-4"/>
          <w:sz w:val="24"/>
          <w:szCs w:val="24"/>
        </w:rPr>
        <w:t xml:space="preserve">typu </w:t>
      </w:r>
      <w:r w:rsidRPr="000C041A">
        <w:rPr>
          <w:rFonts w:ascii="Times New Roman" w:eastAsia="Carlito" w:hAnsi="Times New Roman"/>
          <w:b/>
          <w:bCs/>
          <w:sz w:val="24"/>
          <w:szCs w:val="24"/>
        </w:rPr>
        <w:t>zewnętrznego lub wewnętrznego</w:t>
      </w:r>
      <w:r w:rsidRPr="000C041A">
        <w:rPr>
          <w:rFonts w:ascii="Times New Roman" w:eastAsia="Carlito" w:hAnsi="Times New Roman"/>
          <w:sz w:val="24"/>
          <w:szCs w:val="24"/>
        </w:rPr>
        <w:t xml:space="preserve">. W zależności od rodzaju podpisu i jego typu (zewnętrzny, wewnętrzny) </w:t>
      </w:r>
      <w:r w:rsidRPr="000C041A">
        <w:rPr>
          <w:rFonts w:ascii="Times New Roman" w:eastAsia="Carlito" w:hAnsi="Times New Roman"/>
          <w:sz w:val="24"/>
          <w:szCs w:val="24"/>
        </w:rPr>
        <w:br/>
        <w:t>w polu „Załączniki i inne dokumenty przedstawione w ofercie przez Wykonawcę” dodaje się uprzednio podpisane dokumenty wraz z wygenerowanym</w:t>
      </w:r>
      <w:r w:rsidRPr="000C041A">
        <w:rPr>
          <w:rFonts w:ascii="Times New Roman" w:eastAsia="Carlito" w:hAnsi="Times New Roman"/>
          <w:spacing w:val="-18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plikiem</w:t>
      </w:r>
      <w:r w:rsidRPr="000C041A">
        <w:rPr>
          <w:rFonts w:ascii="Times New Roman" w:eastAsia="Carlito" w:hAnsi="Times New Roman"/>
          <w:spacing w:val="-17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podpisu</w:t>
      </w:r>
      <w:r w:rsidRPr="000C041A">
        <w:rPr>
          <w:rFonts w:ascii="Times New Roman" w:eastAsia="Carlito" w:hAnsi="Times New Roman"/>
          <w:spacing w:val="-16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(typ</w:t>
      </w:r>
      <w:r w:rsidRPr="000C041A">
        <w:rPr>
          <w:rFonts w:ascii="Times New Roman" w:eastAsia="Carlito" w:hAnsi="Times New Roman"/>
          <w:spacing w:val="-17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zewnętrzny)</w:t>
      </w:r>
      <w:r w:rsidRPr="000C041A">
        <w:rPr>
          <w:rFonts w:ascii="Times New Roman" w:eastAsia="Carlito" w:hAnsi="Times New Roman"/>
          <w:spacing w:val="-15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lub</w:t>
      </w:r>
      <w:r w:rsidRPr="000C041A">
        <w:rPr>
          <w:rFonts w:ascii="Times New Roman" w:eastAsia="Carlito" w:hAnsi="Times New Roman"/>
          <w:spacing w:val="-19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dokument</w:t>
      </w:r>
      <w:r w:rsidRPr="000C041A">
        <w:rPr>
          <w:rFonts w:ascii="Times New Roman" w:eastAsia="Carlito" w:hAnsi="Times New Roman"/>
          <w:spacing w:val="-18"/>
          <w:sz w:val="24"/>
          <w:szCs w:val="24"/>
        </w:rPr>
        <w:t xml:space="preserve">  </w:t>
      </w:r>
      <w:r w:rsidRPr="000C041A">
        <w:rPr>
          <w:rFonts w:ascii="Times New Roman" w:eastAsia="Carlito" w:hAnsi="Times New Roman"/>
          <w:sz w:val="24"/>
          <w:szCs w:val="24"/>
        </w:rPr>
        <w:t>z</w:t>
      </w:r>
      <w:r w:rsidRPr="000C041A">
        <w:rPr>
          <w:rFonts w:ascii="Times New Roman" w:eastAsia="Carlito" w:hAnsi="Times New Roman"/>
          <w:spacing w:val="-17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wszytym</w:t>
      </w:r>
      <w:r w:rsidRPr="000C041A">
        <w:rPr>
          <w:rFonts w:ascii="Times New Roman" w:eastAsia="Carlito" w:hAnsi="Times New Roman"/>
          <w:spacing w:val="-14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podpisem (typ wewnętrzny). 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</w:t>
      </w:r>
      <w:r w:rsidRPr="000C041A">
        <w:rPr>
          <w:rFonts w:ascii="Times New Roman" w:eastAsia="Carlito" w:hAnsi="Times New Roman"/>
          <w:sz w:val="24"/>
          <w:szCs w:val="24"/>
          <w:vertAlign w:val="superscript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lub podpisem osobistym.</w:t>
      </w:r>
    </w:p>
    <w:p w14:paraId="55DEF09D" w14:textId="77777777" w:rsidR="000C041A" w:rsidRPr="000C041A" w:rsidRDefault="000C041A" w:rsidP="000C041A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rlito" w:hAnsi="Times New Roman"/>
          <w:b/>
          <w:bCs/>
          <w:sz w:val="24"/>
          <w:szCs w:val="24"/>
        </w:rPr>
      </w:pPr>
      <w:r w:rsidRPr="000C041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Zamawiający wyjaśnia, że w przypadku podpisu zaufanego należy podpisać ofertę (np. korzystając ze strony </w:t>
      </w:r>
      <w:hyperlink r:id="rId9" w:history="1">
        <w:r w:rsidRPr="000C041A">
          <w:rPr>
            <w:rStyle w:val="Hipercze"/>
            <w:rFonts w:ascii="Times New Roman" w:eastAsia="Times New Roman" w:hAnsi="Times New Roman"/>
            <w:b/>
            <w:bCs/>
            <w:sz w:val="24"/>
            <w:szCs w:val="24"/>
            <w:lang w:eastAsia="pl-PL"/>
          </w:rPr>
          <w:t>https://www.gov.pl/web/gov/podpisz-dokument-elektronicznie-wykorzystaj-podpis-zaufany</w:t>
        </w:r>
      </w:hyperlink>
      <w:r w:rsidRPr="000C041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). Nie jest wystarczające podpisanie jedynie formularza do złożenia, zmiany lub cofnięcia oferty w systemie </w:t>
      </w:r>
      <w:proofErr w:type="spellStart"/>
      <w:r w:rsidRPr="000C041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ePuap</w:t>
      </w:r>
      <w:proofErr w:type="spellEnd"/>
      <w:r w:rsidRPr="000C041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- </w:t>
      </w:r>
      <w:r w:rsidRPr="000C041A">
        <w:rPr>
          <w:rFonts w:ascii="Times New Roman" w:hAnsi="Times New Roman"/>
          <w:b/>
          <w:bCs/>
          <w:sz w:val="24"/>
          <w:szCs w:val="24"/>
        </w:rPr>
        <w:t xml:space="preserve">podpis złożony jedynie na tym  formularzu nie może wywierać skutków w odniesieniu do złożonej za jego pomocą oferty Wykonawcy. Oferta, zgodnie z art. 63 ustawy </w:t>
      </w:r>
      <w:proofErr w:type="spellStart"/>
      <w:r w:rsidRPr="000C041A">
        <w:rPr>
          <w:rFonts w:ascii="Times New Roman" w:hAnsi="Times New Roman"/>
          <w:b/>
          <w:bCs/>
          <w:sz w:val="24"/>
          <w:szCs w:val="24"/>
        </w:rPr>
        <w:t>Pzp</w:t>
      </w:r>
      <w:proofErr w:type="spellEnd"/>
      <w:r w:rsidRPr="000C041A">
        <w:rPr>
          <w:rFonts w:ascii="Times New Roman" w:hAnsi="Times New Roman"/>
          <w:b/>
          <w:bCs/>
          <w:sz w:val="24"/>
          <w:szCs w:val="24"/>
        </w:rPr>
        <w:t xml:space="preserve">, a nie formularz elektroniczny za pośrednictwem którego jest przekazywana, musi zostać opatrzona właściwym podpisem. Tym samym skutkiem podpisania jedynie formularza będzie odrzucenie oferty na podstawie art. 266 ust. 1 pkt 3 </w:t>
      </w:r>
      <w:proofErr w:type="spellStart"/>
      <w:r w:rsidRPr="000C041A">
        <w:rPr>
          <w:rFonts w:ascii="Times New Roman" w:hAnsi="Times New Roman"/>
          <w:b/>
          <w:bCs/>
          <w:sz w:val="24"/>
          <w:szCs w:val="24"/>
        </w:rPr>
        <w:t>Pzp</w:t>
      </w:r>
      <w:proofErr w:type="spellEnd"/>
      <w:r w:rsidRPr="000C041A">
        <w:rPr>
          <w:rFonts w:ascii="Times New Roman" w:hAnsi="Times New Roman"/>
          <w:b/>
          <w:bCs/>
          <w:sz w:val="24"/>
          <w:szCs w:val="24"/>
        </w:rPr>
        <w:t xml:space="preserve"> (więcej informacji dotyczących podpisywania oferty https://www.uzp.gov.pl/__data/assets/pdf_file/0016/47401/Jak-nalezy-podpisac-oferte-w-postaci-elektronicznej.pdf).</w:t>
      </w:r>
    </w:p>
    <w:p w14:paraId="64C192BF" w14:textId="1636F4DB" w:rsidR="000C041A" w:rsidRPr="000C041A" w:rsidRDefault="000C041A" w:rsidP="000C041A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rlito" w:hAnsi="Times New Roman"/>
          <w:b/>
          <w:bCs/>
          <w:sz w:val="24"/>
          <w:szCs w:val="24"/>
        </w:rPr>
      </w:pPr>
      <w:r w:rsidRPr="000C041A">
        <w:rPr>
          <w:rFonts w:ascii="Times New Roman" w:eastAsia="Carlito" w:hAnsi="Times New Roman"/>
          <w:sz w:val="24"/>
          <w:szCs w:val="24"/>
        </w:rPr>
        <w:t>System sprawdza, czy złożone pliki są podpisane i automatycznie je szyfruje, jednocześnie</w:t>
      </w:r>
      <w:r w:rsidRPr="000C041A">
        <w:rPr>
          <w:rFonts w:ascii="Times New Roman" w:eastAsia="Carlito" w:hAnsi="Times New Roman"/>
          <w:spacing w:val="-12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informując</w:t>
      </w:r>
      <w:r w:rsidRPr="000C041A">
        <w:rPr>
          <w:rFonts w:ascii="Times New Roman" w:eastAsia="Carlito" w:hAnsi="Times New Roman"/>
          <w:spacing w:val="-16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o</w:t>
      </w:r>
      <w:r w:rsidRPr="000C041A">
        <w:rPr>
          <w:rFonts w:ascii="Times New Roman" w:eastAsia="Carlito" w:hAnsi="Times New Roman"/>
          <w:spacing w:val="-13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tym</w:t>
      </w:r>
      <w:r w:rsidRPr="000C041A">
        <w:rPr>
          <w:rFonts w:ascii="Times New Roman" w:eastAsia="Carlito" w:hAnsi="Times New Roman"/>
          <w:spacing w:val="-12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Wykonawcę.</w:t>
      </w:r>
      <w:r w:rsidRPr="000C041A">
        <w:rPr>
          <w:rFonts w:ascii="Times New Roman" w:eastAsia="Carlito" w:hAnsi="Times New Roman"/>
          <w:spacing w:val="-12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Potwierdzenie</w:t>
      </w:r>
      <w:r w:rsidRPr="000C041A">
        <w:rPr>
          <w:rFonts w:ascii="Times New Roman" w:eastAsia="Carlito" w:hAnsi="Times New Roman"/>
          <w:spacing w:val="-15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czasu</w:t>
      </w:r>
      <w:r w:rsidRPr="000C041A">
        <w:rPr>
          <w:rFonts w:ascii="Times New Roman" w:eastAsia="Carlito" w:hAnsi="Times New Roman"/>
          <w:spacing w:val="-13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przekazania</w:t>
      </w:r>
      <w:r w:rsidRPr="000C041A">
        <w:rPr>
          <w:rFonts w:ascii="Times New Roman" w:eastAsia="Carlito" w:hAnsi="Times New Roman"/>
          <w:spacing w:val="-13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i</w:t>
      </w:r>
      <w:r w:rsidRPr="000C041A">
        <w:rPr>
          <w:rFonts w:ascii="Times New Roman" w:eastAsia="Carlito" w:hAnsi="Times New Roman"/>
          <w:spacing w:val="-13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 xml:space="preserve">odbioru oferty znajduje się </w:t>
      </w:r>
      <w:r w:rsidR="00CA69C4">
        <w:rPr>
          <w:rFonts w:ascii="Times New Roman" w:eastAsia="Carlito" w:hAnsi="Times New Roman"/>
          <w:sz w:val="24"/>
          <w:szCs w:val="24"/>
        </w:rPr>
        <w:br/>
      </w:r>
      <w:r w:rsidRPr="000C041A">
        <w:rPr>
          <w:rFonts w:ascii="Times New Roman" w:eastAsia="Carlito" w:hAnsi="Times New Roman"/>
          <w:sz w:val="24"/>
          <w:szCs w:val="24"/>
        </w:rPr>
        <w:t>w Elektronicznym Potwierdzeniu Przesłania (EPP)</w:t>
      </w:r>
      <w:r w:rsidR="00CA69C4">
        <w:rPr>
          <w:rFonts w:ascii="Times New Roman" w:eastAsia="Carlito" w:hAnsi="Times New Roman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i Elektronicznym Potwierdzeniu</w:t>
      </w:r>
      <w:r w:rsidRPr="000C041A">
        <w:rPr>
          <w:rFonts w:ascii="Times New Roman" w:eastAsia="Carlito" w:hAnsi="Times New Roman"/>
          <w:spacing w:val="-9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Odebrania</w:t>
      </w:r>
      <w:r w:rsidRPr="000C041A">
        <w:rPr>
          <w:rFonts w:ascii="Times New Roman" w:eastAsia="Carlito" w:hAnsi="Times New Roman"/>
          <w:spacing w:val="-7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(EPO).</w:t>
      </w:r>
      <w:r w:rsidRPr="000C041A">
        <w:rPr>
          <w:rFonts w:ascii="Times New Roman" w:eastAsia="Carlito" w:hAnsi="Times New Roman"/>
          <w:spacing w:val="-8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EPP</w:t>
      </w:r>
      <w:r w:rsidRPr="000C041A">
        <w:rPr>
          <w:rFonts w:ascii="Times New Roman" w:eastAsia="Carlito" w:hAnsi="Times New Roman"/>
          <w:spacing w:val="-9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i</w:t>
      </w:r>
      <w:r w:rsidRPr="000C041A">
        <w:rPr>
          <w:rFonts w:ascii="Times New Roman" w:eastAsia="Carlito" w:hAnsi="Times New Roman"/>
          <w:spacing w:val="-10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EPO</w:t>
      </w:r>
      <w:r w:rsidRPr="000C041A">
        <w:rPr>
          <w:rFonts w:ascii="Times New Roman" w:eastAsia="Carlito" w:hAnsi="Times New Roman"/>
          <w:spacing w:val="-10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dostępne</w:t>
      </w:r>
      <w:r w:rsidRPr="000C041A">
        <w:rPr>
          <w:rFonts w:ascii="Times New Roman" w:eastAsia="Carlito" w:hAnsi="Times New Roman"/>
          <w:spacing w:val="-9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są</w:t>
      </w:r>
      <w:r w:rsidRPr="000C041A">
        <w:rPr>
          <w:rFonts w:ascii="Times New Roman" w:eastAsia="Carlito" w:hAnsi="Times New Roman"/>
          <w:spacing w:val="-10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dla</w:t>
      </w:r>
      <w:r w:rsidRPr="000C041A">
        <w:rPr>
          <w:rFonts w:ascii="Times New Roman" w:eastAsia="Carlito" w:hAnsi="Times New Roman"/>
          <w:spacing w:val="-8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zalogowanego</w:t>
      </w:r>
      <w:r w:rsidRPr="000C041A">
        <w:rPr>
          <w:rFonts w:ascii="Times New Roman" w:eastAsia="Carlito" w:hAnsi="Times New Roman"/>
          <w:spacing w:val="-8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Wykonawcy w zakładce</w:t>
      </w:r>
      <w:r w:rsidRPr="000C041A">
        <w:rPr>
          <w:rFonts w:ascii="Times New Roman" w:eastAsia="Carlito" w:hAnsi="Times New Roman"/>
          <w:spacing w:val="1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„Oferty/Wnioski”.</w:t>
      </w:r>
    </w:p>
    <w:p w14:paraId="71278FD0" w14:textId="77777777" w:rsidR="000C041A" w:rsidRPr="000C041A" w:rsidRDefault="000C041A" w:rsidP="000C041A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rlito" w:hAnsi="Times New Roman"/>
          <w:b/>
          <w:bCs/>
          <w:sz w:val="24"/>
          <w:szCs w:val="24"/>
        </w:rPr>
      </w:pPr>
      <w:r w:rsidRPr="000C041A">
        <w:rPr>
          <w:rFonts w:ascii="Times New Roman" w:eastAsia="Carlito" w:hAnsi="Times New Roman"/>
          <w:sz w:val="24"/>
          <w:szCs w:val="24"/>
        </w:rPr>
        <w:t>Oferta może być złożona tylko do upływu terminu składania</w:t>
      </w:r>
      <w:r w:rsidRPr="000C041A">
        <w:rPr>
          <w:rFonts w:ascii="Times New Roman" w:eastAsia="Carlito" w:hAnsi="Times New Roman"/>
          <w:spacing w:val="-13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ofert.</w:t>
      </w:r>
    </w:p>
    <w:p w14:paraId="15C50405" w14:textId="77777777" w:rsidR="000C041A" w:rsidRPr="000C041A" w:rsidRDefault="000C041A" w:rsidP="000C041A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rlito" w:hAnsi="Times New Roman"/>
          <w:b/>
          <w:bCs/>
          <w:sz w:val="24"/>
          <w:szCs w:val="24"/>
        </w:rPr>
      </w:pPr>
      <w:r w:rsidRPr="000C041A">
        <w:rPr>
          <w:rFonts w:ascii="Times New Roman" w:eastAsia="Carlito" w:hAnsi="Times New Roman"/>
          <w:sz w:val="24"/>
          <w:szCs w:val="24"/>
        </w:rPr>
        <w:t>Wykonawca może przed upływem terminu składania ofert wycofać ofertę. Wykonawca</w:t>
      </w:r>
      <w:r w:rsidRPr="000C041A">
        <w:rPr>
          <w:rFonts w:ascii="Times New Roman" w:eastAsia="Carlito" w:hAnsi="Times New Roman"/>
          <w:spacing w:val="-19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wycofuje</w:t>
      </w:r>
      <w:r w:rsidRPr="000C041A">
        <w:rPr>
          <w:rFonts w:ascii="Times New Roman" w:eastAsia="Carlito" w:hAnsi="Times New Roman"/>
          <w:spacing w:val="-17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ofertę</w:t>
      </w:r>
      <w:r w:rsidRPr="000C041A">
        <w:rPr>
          <w:rFonts w:ascii="Times New Roman" w:eastAsia="Carlito" w:hAnsi="Times New Roman"/>
          <w:spacing w:val="-20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w</w:t>
      </w:r>
      <w:r w:rsidRPr="000C041A">
        <w:rPr>
          <w:rFonts w:ascii="Times New Roman" w:eastAsia="Carlito" w:hAnsi="Times New Roman"/>
          <w:spacing w:val="-17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zakładce</w:t>
      </w:r>
      <w:r w:rsidRPr="000C041A">
        <w:rPr>
          <w:rFonts w:ascii="Times New Roman" w:eastAsia="Carlito" w:hAnsi="Times New Roman"/>
          <w:spacing w:val="-17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„Oferty/wnioski”</w:t>
      </w:r>
      <w:r w:rsidRPr="000C041A">
        <w:rPr>
          <w:rFonts w:ascii="Times New Roman" w:eastAsia="Carlito" w:hAnsi="Times New Roman"/>
          <w:spacing w:val="-15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używając</w:t>
      </w:r>
      <w:r w:rsidRPr="000C041A">
        <w:rPr>
          <w:rFonts w:ascii="Times New Roman" w:eastAsia="Carlito" w:hAnsi="Times New Roman"/>
          <w:spacing w:val="-20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przycisku</w:t>
      </w:r>
      <w:r w:rsidRPr="000C041A">
        <w:rPr>
          <w:rFonts w:ascii="Times New Roman" w:eastAsia="Carlito" w:hAnsi="Times New Roman"/>
          <w:spacing w:val="-17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„Wycofaj ofertę”.</w:t>
      </w:r>
    </w:p>
    <w:p w14:paraId="4237E532" w14:textId="77777777" w:rsidR="000C041A" w:rsidRPr="000C041A" w:rsidRDefault="000C041A" w:rsidP="000C041A">
      <w:pPr>
        <w:widowControl w:val="0"/>
        <w:numPr>
          <w:ilvl w:val="0"/>
          <w:numId w:val="14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Carlito" w:hAnsi="Times New Roman"/>
          <w:b/>
          <w:bCs/>
          <w:sz w:val="24"/>
          <w:szCs w:val="24"/>
        </w:rPr>
      </w:pPr>
      <w:r w:rsidRPr="000C041A">
        <w:rPr>
          <w:rFonts w:ascii="Times New Roman" w:eastAsia="Carlito" w:hAnsi="Times New Roman"/>
          <w:sz w:val="24"/>
          <w:szCs w:val="24"/>
        </w:rPr>
        <w:t>Maksymalny</w:t>
      </w:r>
      <w:r w:rsidRPr="000C041A">
        <w:rPr>
          <w:rFonts w:ascii="Times New Roman" w:eastAsia="Carlito" w:hAnsi="Times New Roman"/>
          <w:spacing w:val="9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łączny</w:t>
      </w:r>
      <w:r w:rsidRPr="000C041A">
        <w:rPr>
          <w:rFonts w:ascii="Times New Roman" w:eastAsia="Carlito" w:hAnsi="Times New Roman"/>
          <w:spacing w:val="7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rozmiar</w:t>
      </w:r>
      <w:r w:rsidRPr="000C041A">
        <w:rPr>
          <w:rFonts w:ascii="Times New Roman" w:eastAsia="Carlito" w:hAnsi="Times New Roman"/>
          <w:spacing w:val="8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plików</w:t>
      </w:r>
      <w:r w:rsidRPr="000C041A">
        <w:rPr>
          <w:rFonts w:ascii="Times New Roman" w:eastAsia="Carlito" w:hAnsi="Times New Roman"/>
          <w:spacing w:val="9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stanowiących</w:t>
      </w:r>
      <w:r w:rsidRPr="000C041A">
        <w:rPr>
          <w:rFonts w:ascii="Times New Roman" w:eastAsia="Carlito" w:hAnsi="Times New Roman"/>
          <w:spacing w:val="11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ofertę</w:t>
      </w:r>
      <w:r w:rsidRPr="000C041A">
        <w:rPr>
          <w:rFonts w:ascii="Times New Roman" w:eastAsia="Carlito" w:hAnsi="Times New Roman"/>
          <w:spacing w:val="7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lub</w:t>
      </w:r>
      <w:r w:rsidRPr="000C041A">
        <w:rPr>
          <w:rFonts w:ascii="Times New Roman" w:eastAsia="Carlito" w:hAnsi="Times New Roman"/>
          <w:spacing w:val="10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składanych</w:t>
      </w:r>
      <w:r w:rsidRPr="000C041A">
        <w:rPr>
          <w:rFonts w:ascii="Times New Roman" w:eastAsia="Carlito" w:hAnsi="Times New Roman"/>
          <w:spacing w:val="7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wraz</w:t>
      </w:r>
      <w:r w:rsidRPr="000C041A">
        <w:rPr>
          <w:rFonts w:ascii="Times New Roman" w:eastAsia="Carlito" w:hAnsi="Times New Roman"/>
          <w:spacing w:val="9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z</w:t>
      </w:r>
      <w:r w:rsidRPr="000C041A">
        <w:rPr>
          <w:rFonts w:ascii="Times New Roman" w:eastAsia="Carlito" w:hAnsi="Times New Roman"/>
          <w:spacing w:val="9"/>
          <w:sz w:val="24"/>
          <w:szCs w:val="24"/>
        </w:rPr>
        <w:t xml:space="preserve"> </w:t>
      </w:r>
      <w:r w:rsidRPr="000C041A">
        <w:rPr>
          <w:rFonts w:ascii="Times New Roman" w:eastAsia="Carlito" w:hAnsi="Times New Roman"/>
          <w:sz w:val="24"/>
          <w:szCs w:val="24"/>
        </w:rPr>
        <w:t>ofertą to 250 MB.</w:t>
      </w:r>
    </w:p>
    <w:p w14:paraId="4BA7AF8E" w14:textId="77777777" w:rsidR="00CA69C4" w:rsidRDefault="00CA69C4" w:rsidP="000C041A">
      <w:pPr>
        <w:widowControl w:val="0"/>
        <w:spacing w:after="0" w:line="240" w:lineRule="auto"/>
        <w:ind w:left="540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</w:pPr>
    </w:p>
    <w:p w14:paraId="49590162" w14:textId="77777777" w:rsidR="00CA69C4" w:rsidRDefault="00CA69C4" w:rsidP="000C041A">
      <w:pPr>
        <w:widowControl w:val="0"/>
        <w:spacing w:after="0" w:line="240" w:lineRule="auto"/>
        <w:ind w:left="540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</w:pPr>
    </w:p>
    <w:p w14:paraId="75607D89" w14:textId="7B06A79C" w:rsidR="000C041A" w:rsidRPr="000C041A" w:rsidRDefault="000C041A" w:rsidP="000C041A">
      <w:pPr>
        <w:widowControl w:val="0"/>
        <w:spacing w:after="0" w:line="240" w:lineRule="auto"/>
        <w:ind w:left="540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</w:pPr>
      <w:r w:rsidRPr="000C041A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lastRenderedPageBreak/>
        <w:t>Rozdział VIII</w:t>
      </w:r>
    </w:p>
    <w:p w14:paraId="11BCF0D3" w14:textId="77777777" w:rsidR="000C041A" w:rsidRPr="000C041A" w:rsidRDefault="000C041A" w:rsidP="000C041A">
      <w:pPr>
        <w:widowControl w:val="0"/>
        <w:spacing w:after="0" w:line="240" w:lineRule="auto"/>
        <w:ind w:left="540"/>
        <w:jc w:val="center"/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</w:pPr>
      <w:r w:rsidRPr="000C041A">
        <w:rPr>
          <w:rFonts w:ascii="Times New Roman" w:eastAsia="Times New Roman" w:hAnsi="Times New Roman"/>
          <w:b/>
          <w:snapToGrid w:val="0"/>
          <w:sz w:val="24"/>
          <w:szCs w:val="24"/>
          <w:lang w:eastAsia="pl-PL"/>
        </w:rPr>
        <w:t>Termin składania i otwarcia ofert</w:t>
      </w:r>
    </w:p>
    <w:p w14:paraId="186F9277" w14:textId="1F0AF437" w:rsidR="000C041A" w:rsidRPr="000C041A" w:rsidRDefault="000C041A" w:rsidP="000C041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0C041A">
        <w:rPr>
          <w:rFonts w:ascii="Times New Roman" w:hAnsi="Times New Roman"/>
          <w:sz w:val="24"/>
          <w:szCs w:val="24"/>
          <w:lang w:eastAsia="pl-PL"/>
        </w:rPr>
        <w:t xml:space="preserve">Oferty wraz z wszystkimi wymaganymi załącznikami należy składać do </w:t>
      </w:r>
      <w:r w:rsidR="002E4248">
        <w:rPr>
          <w:rFonts w:ascii="Times New Roman" w:hAnsi="Times New Roman"/>
          <w:b/>
          <w:bCs/>
          <w:sz w:val="24"/>
          <w:szCs w:val="24"/>
          <w:lang w:eastAsia="pl-PL"/>
        </w:rPr>
        <w:t>11</w:t>
      </w:r>
      <w:r w:rsidRPr="00234399">
        <w:rPr>
          <w:rFonts w:ascii="Times New Roman" w:hAnsi="Times New Roman"/>
          <w:b/>
          <w:bCs/>
          <w:sz w:val="24"/>
          <w:szCs w:val="24"/>
          <w:lang w:eastAsia="pl-PL"/>
        </w:rPr>
        <w:t xml:space="preserve"> </w:t>
      </w:r>
      <w:r w:rsidR="002E4248">
        <w:rPr>
          <w:rFonts w:ascii="Times New Roman" w:hAnsi="Times New Roman"/>
          <w:b/>
          <w:bCs/>
          <w:sz w:val="24"/>
          <w:szCs w:val="24"/>
          <w:lang w:eastAsia="pl-PL"/>
        </w:rPr>
        <w:t>marca</w:t>
      </w:r>
      <w:r w:rsidR="00CA69C4" w:rsidRPr="00234399">
        <w:rPr>
          <w:rFonts w:ascii="Times New Roman" w:hAnsi="Times New Roman"/>
          <w:b/>
          <w:bCs/>
          <w:sz w:val="24"/>
          <w:szCs w:val="24"/>
          <w:lang w:eastAsia="pl-PL"/>
        </w:rPr>
        <w:t xml:space="preserve"> </w:t>
      </w:r>
      <w:r w:rsidRPr="000C041A">
        <w:rPr>
          <w:rFonts w:ascii="Times New Roman" w:hAnsi="Times New Roman"/>
          <w:b/>
          <w:bCs/>
          <w:sz w:val="24"/>
          <w:szCs w:val="24"/>
          <w:lang w:eastAsia="pl-PL"/>
        </w:rPr>
        <w:t>202</w:t>
      </w:r>
      <w:r w:rsidR="00CA69C4">
        <w:rPr>
          <w:rFonts w:ascii="Times New Roman" w:hAnsi="Times New Roman"/>
          <w:b/>
          <w:bCs/>
          <w:sz w:val="24"/>
          <w:szCs w:val="24"/>
          <w:lang w:eastAsia="pl-PL"/>
        </w:rPr>
        <w:t>6</w:t>
      </w:r>
      <w:r w:rsidRPr="000C041A">
        <w:rPr>
          <w:rFonts w:ascii="Times New Roman" w:hAnsi="Times New Roman"/>
          <w:b/>
          <w:bCs/>
          <w:sz w:val="24"/>
          <w:szCs w:val="24"/>
          <w:lang w:eastAsia="pl-PL"/>
        </w:rPr>
        <w:t xml:space="preserve"> roku do godziny 10:00.</w:t>
      </w:r>
    </w:p>
    <w:p w14:paraId="0B52A178" w14:textId="1E548265" w:rsidR="000C041A" w:rsidRPr="000C041A" w:rsidRDefault="000C041A" w:rsidP="000C041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0C041A">
        <w:rPr>
          <w:rFonts w:ascii="Times New Roman" w:hAnsi="Times New Roman"/>
          <w:bCs/>
          <w:sz w:val="24"/>
          <w:szCs w:val="24"/>
          <w:lang w:eastAsia="pl-PL"/>
        </w:rPr>
        <w:t>Najpóźniej przed otwarciem ofert Zamawiający udostępni na stronie internetowej prowadzonego postępowania informacje o kwocie, jaką zamierza przeznaczyć na sfinansowanie zamówienia.</w:t>
      </w:r>
    </w:p>
    <w:p w14:paraId="7C0941F2" w14:textId="6588FAEE" w:rsidR="000C041A" w:rsidRPr="000C041A" w:rsidRDefault="000C041A" w:rsidP="000C041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0C041A">
        <w:rPr>
          <w:rFonts w:ascii="Times New Roman" w:hAnsi="Times New Roman"/>
          <w:sz w:val="24"/>
          <w:szCs w:val="24"/>
          <w:lang w:eastAsia="pl-PL"/>
        </w:rPr>
        <w:t>Otwarcie ofert nastąpi niezwłocznie w siedzibie Zamawiającego</w:t>
      </w:r>
      <w:r w:rsidRPr="000C041A">
        <w:rPr>
          <w:rFonts w:ascii="Times New Roman" w:hAnsi="Times New Roman"/>
          <w:sz w:val="24"/>
          <w:szCs w:val="24"/>
        </w:rPr>
        <w:t xml:space="preserve"> – </w:t>
      </w:r>
      <w:r w:rsidRPr="000C041A">
        <w:rPr>
          <w:rFonts w:ascii="Times New Roman" w:hAnsi="Times New Roman"/>
          <w:sz w:val="24"/>
          <w:szCs w:val="24"/>
          <w:lang w:eastAsia="pl-PL"/>
        </w:rPr>
        <w:t>Regionalnego Centrum Krwiodawstwa i Krwiolecznictwa w Kielcach</w:t>
      </w:r>
      <w:r w:rsidRPr="000C041A">
        <w:rPr>
          <w:rFonts w:ascii="Times New Roman" w:hAnsi="Times New Roman"/>
          <w:b/>
          <w:sz w:val="24"/>
          <w:szCs w:val="24"/>
        </w:rPr>
        <w:t>,</w:t>
      </w:r>
      <w:r w:rsidRPr="000C041A">
        <w:rPr>
          <w:rFonts w:ascii="Times New Roman" w:hAnsi="Times New Roman"/>
          <w:sz w:val="24"/>
          <w:szCs w:val="24"/>
          <w:lang w:eastAsia="pl-PL"/>
        </w:rPr>
        <w:t xml:space="preserve"> pokój 219 tj.</w:t>
      </w:r>
      <w:r w:rsidRPr="000C041A">
        <w:rPr>
          <w:rFonts w:ascii="Times New Roman" w:hAnsi="Times New Roman"/>
          <w:sz w:val="24"/>
          <w:szCs w:val="24"/>
        </w:rPr>
        <w:t xml:space="preserve"> </w:t>
      </w:r>
      <w:r w:rsidR="002E4248">
        <w:rPr>
          <w:rFonts w:ascii="Times New Roman" w:hAnsi="Times New Roman"/>
          <w:b/>
          <w:sz w:val="24"/>
          <w:szCs w:val="24"/>
        </w:rPr>
        <w:t>11</w:t>
      </w:r>
      <w:r w:rsidRPr="00234399">
        <w:rPr>
          <w:rFonts w:ascii="Times New Roman" w:hAnsi="Times New Roman"/>
          <w:b/>
          <w:sz w:val="24"/>
          <w:szCs w:val="24"/>
        </w:rPr>
        <w:t xml:space="preserve"> </w:t>
      </w:r>
      <w:r w:rsidR="002E4248">
        <w:rPr>
          <w:rFonts w:ascii="Times New Roman" w:hAnsi="Times New Roman"/>
          <w:b/>
          <w:sz w:val="24"/>
          <w:szCs w:val="24"/>
        </w:rPr>
        <w:t>marca</w:t>
      </w:r>
      <w:r w:rsidRPr="00234399">
        <w:rPr>
          <w:rFonts w:ascii="Times New Roman" w:hAnsi="Times New Roman"/>
          <w:b/>
          <w:sz w:val="24"/>
          <w:szCs w:val="24"/>
        </w:rPr>
        <w:t xml:space="preserve"> </w:t>
      </w:r>
      <w:r w:rsidRPr="000C041A">
        <w:rPr>
          <w:rFonts w:ascii="Times New Roman" w:hAnsi="Times New Roman"/>
          <w:b/>
          <w:sz w:val="24"/>
          <w:szCs w:val="24"/>
        </w:rPr>
        <w:t>202</w:t>
      </w:r>
      <w:r w:rsidR="00CA69C4">
        <w:rPr>
          <w:rFonts w:ascii="Times New Roman" w:hAnsi="Times New Roman"/>
          <w:b/>
          <w:sz w:val="24"/>
          <w:szCs w:val="24"/>
        </w:rPr>
        <w:t>6</w:t>
      </w:r>
      <w:r w:rsidRPr="000C041A">
        <w:rPr>
          <w:rFonts w:ascii="Times New Roman" w:hAnsi="Times New Roman"/>
          <w:b/>
          <w:sz w:val="24"/>
          <w:szCs w:val="24"/>
        </w:rPr>
        <w:t xml:space="preserve"> roku </w:t>
      </w:r>
      <w:r w:rsidRPr="000C041A">
        <w:rPr>
          <w:rFonts w:ascii="Times New Roman" w:hAnsi="Times New Roman"/>
          <w:sz w:val="24"/>
          <w:szCs w:val="24"/>
        </w:rPr>
        <w:t xml:space="preserve"> o godzinie </w:t>
      </w:r>
      <w:r w:rsidRPr="000C041A">
        <w:rPr>
          <w:rFonts w:ascii="Times New Roman" w:hAnsi="Times New Roman"/>
          <w:b/>
          <w:sz w:val="24"/>
          <w:szCs w:val="24"/>
        </w:rPr>
        <w:t xml:space="preserve">10:10 za pośrednictwem platformy e-Zamówienia. </w:t>
      </w:r>
      <w:r w:rsidRPr="000C041A">
        <w:rPr>
          <w:rFonts w:ascii="Times New Roman" w:hAnsi="Times New Roman"/>
          <w:bCs/>
          <w:sz w:val="24"/>
          <w:szCs w:val="24"/>
        </w:rPr>
        <w:t xml:space="preserve">Otwarcie musi nastąpić nie później następnego dnia po dniu, w którym upłynął termin składania ofert. W przypadku awarii platformy </w:t>
      </w:r>
      <w:r w:rsidR="00CA69C4">
        <w:rPr>
          <w:rFonts w:ascii="Times New Roman" w:hAnsi="Times New Roman"/>
          <w:bCs/>
          <w:sz w:val="24"/>
          <w:szCs w:val="24"/>
        </w:rPr>
        <w:br/>
      </w:r>
      <w:r w:rsidRPr="000C041A">
        <w:rPr>
          <w:rFonts w:ascii="Times New Roman" w:hAnsi="Times New Roman"/>
          <w:bCs/>
          <w:sz w:val="24"/>
          <w:szCs w:val="24"/>
        </w:rPr>
        <w:t>e-Zamówienia powodującej brak możliwości otwarcia ofert w powyższym terminie otwarcie ofert nastąpi niezwłocznie po usunięciu awarii. O zmianie terminu otwarcia Zamawiający powiadomi na stronie internetowej prowadzonego postępowania.</w:t>
      </w:r>
    </w:p>
    <w:p w14:paraId="0A33DA74" w14:textId="77777777" w:rsidR="000C041A" w:rsidRPr="000C041A" w:rsidRDefault="000C041A" w:rsidP="000C041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0C041A">
        <w:rPr>
          <w:rFonts w:ascii="Times New Roman" w:hAnsi="Times New Roman"/>
          <w:sz w:val="24"/>
          <w:szCs w:val="24"/>
        </w:rPr>
        <w:t>Otwarcie ofert nastąpi przez deszyfrowanie ofert za pomocą platformy e-Zamówienia.</w:t>
      </w:r>
    </w:p>
    <w:p w14:paraId="0250393C" w14:textId="77777777" w:rsidR="000C041A" w:rsidRPr="000C041A" w:rsidRDefault="000C041A" w:rsidP="000C041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0C041A">
        <w:rPr>
          <w:rFonts w:ascii="Times New Roman" w:hAnsi="Times New Roman"/>
          <w:sz w:val="24"/>
          <w:szCs w:val="24"/>
        </w:rPr>
        <w:t>Niezwłocznie po otwarciu ofert Zamawiający zamieści na stronie internetowej informacje o:</w:t>
      </w:r>
    </w:p>
    <w:p w14:paraId="5AB062E6" w14:textId="77777777" w:rsidR="000C041A" w:rsidRPr="000C041A" w:rsidRDefault="000C041A" w:rsidP="000C041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0C041A">
        <w:rPr>
          <w:rFonts w:ascii="Times New Roman" w:hAnsi="Times New Roman"/>
          <w:sz w:val="24"/>
          <w:szCs w:val="24"/>
          <w:lang w:eastAsia="pl-PL"/>
        </w:rPr>
        <w:t>nazwach albo imionach i nazwiskach oraz siedzibach lub miejscach prowadzonej działalności gospodarczej albo miejscach zamieszkania Wykonawców, których oferty zostały otwarte;</w:t>
      </w:r>
    </w:p>
    <w:p w14:paraId="3BCF02ED" w14:textId="77777777" w:rsidR="000C041A" w:rsidRPr="000C041A" w:rsidRDefault="000C041A" w:rsidP="000C041A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0C041A">
        <w:rPr>
          <w:rFonts w:ascii="Times New Roman" w:hAnsi="Times New Roman"/>
          <w:sz w:val="24"/>
          <w:szCs w:val="24"/>
          <w:lang w:eastAsia="pl-PL"/>
        </w:rPr>
        <w:t>cenach lub kosztach zawartych w ofertach.</w:t>
      </w:r>
    </w:p>
    <w:p w14:paraId="0FB001C3" w14:textId="77777777" w:rsidR="000C041A" w:rsidRPr="000C041A" w:rsidRDefault="000C041A" w:rsidP="000C041A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0C041A">
        <w:rPr>
          <w:rFonts w:ascii="Times New Roman" w:hAnsi="Times New Roman"/>
          <w:sz w:val="24"/>
          <w:szCs w:val="24"/>
          <w:lang w:eastAsia="pl-PL"/>
        </w:rPr>
        <w:t>Nie później niż w terminie 7 (siedmiu) dni od dnia otwarcia ofert albo unieważnienia postępowania Zamawiający przekazuje Prezesowi Urzędu Zamówień Publicznych informację o złożonych ofertach.</w:t>
      </w:r>
    </w:p>
    <w:p w14:paraId="6E404A23" w14:textId="77777777" w:rsidR="000C041A" w:rsidRPr="000C041A" w:rsidRDefault="000C041A" w:rsidP="000C041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0C041A">
        <w:rPr>
          <w:rFonts w:ascii="Times New Roman" w:eastAsia="Times New Roman" w:hAnsi="Times New Roman"/>
          <w:b/>
          <w:sz w:val="24"/>
          <w:szCs w:val="24"/>
          <w:lang w:eastAsia="pl-PL"/>
        </w:rPr>
        <w:t>Rozdział IX</w:t>
      </w:r>
    </w:p>
    <w:p w14:paraId="336918AD" w14:textId="77777777" w:rsidR="000C041A" w:rsidRPr="000C041A" w:rsidRDefault="000C041A" w:rsidP="000C041A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0C041A">
        <w:rPr>
          <w:rFonts w:ascii="Times New Roman" w:eastAsia="Times New Roman" w:hAnsi="Times New Roman"/>
          <w:b/>
          <w:sz w:val="24"/>
          <w:szCs w:val="24"/>
          <w:lang w:eastAsia="pl-PL"/>
        </w:rPr>
        <w:t>Opis kryteriów i sposób oceny ofert</w:t>
      </w:r>
    </w:p>
    <w:p w14:paraId="61E47758" w14:textId="77777777" w:rsidR="000C041A" w:rsidRPr="000C041A" w:rsidRDefault="000C041A" w:rsidP="000C041A">
      <w:pPr>
        <w:widowControl w:val="0"/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0C041A">
        <w:rPr>
          <w:rFonts w:ascii="Times New Roman" w:eastAsia="Times New Roman" w:hAnsi="Times New Roman"/>
          <w:sz w:val="24"/>
          <w:szCs w:val="24"/>
          <w:lang w:eastAsia="pl-PL"/>
        </w:rPr>
        <w:t>Przy wyborze oferty Zamawiający będzie się kierował następującymi kryteriami oceny:</w:t>
      </w:r>
    </w:p>
    <w:p w14:paraId="14C34449" w14:textId="77777777" w:rsidR="000C041A" w:rsidRPr="000C041A" w:rsidRDefault="000C041A" w:rsidP="000C041A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0C041A">
        <w:rPr>
          <w:rFonts w:ascii="Times New Roman" w:eastAsia="Times New Roman" w:hAnsi="Times New Roman"/>
          <w:sz w:val="24"/>
          <w:szCs w:val="24"/>
          <w:lang w:eastAsia="pl-PL"/>
        </w:rPr>
        <w:t>ceny oferty brutto- 60 %,</w:t>
      </w:r>
    </w:p>
    <w:p w14:paraId="221F6BC7" w14:textId="77777777" w:rsidR="000C041A" w:rsidRPr="000C041A" w:rsidRDefault="000C041A" w:rsidP="000C041A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0C041A">
        <w:rPr>
          <w:rFonts w:ascii="Times New Roman" w:eastAsia="Times New Roman" w:hAnsi="Times New Roman"/>
          <w:sz w:val="24"/>
          <w:szCs w:val="24"/>
          <w:lang w:eastAsia="pl-PL"/>
        </w:rPr>
        <w:t>termin płatności – 20 %</w:t>
      </w:r>
    </w:p>
    <w:p w14:paraId="2A76812B" w14:textId="77777777" w:rsidR="000C041A" w:rsidRPr="000C041A" w:rsidRDefault="000C041A" w:rsidP="000C041A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0C041A">
        <w:rPr>
          <w:rFonts w:ascii="Times New Roman" w:eastAsia="Times New Roman" w:hAnsi="Times New Roman"/>
          <w:sz w:val="24"/>
          <w:szCs w:val="24"/>
          <w:lang w:eastAsia="pl-PL"/>
        </w:rPr>
        <w:t>termin dostawy – 10 %</w:t>
      </w:r>
    </w:p>
    <w:p w14:paraId="1F461A3A" w14:textId="77777777" w:rsidR="000C041A" w:rsidRPr="000C041A" w:rsidRDefault="000C041A" w:rsidP="000C041A">
      <w:pPr>
        <w:widowControl w:val="0"/>
        <w:numPr>
          <w:ilvl w:val="0"/>
          <w:numId w:val="18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0C041A">
        <w:rPr>
          <w:rFonts w:ascii="Times New Roman" w:eastAsia="Times New Roman" w:hAnsi="Times New Roman"/>
          <w:sz w:val="24"/>
          <w:szCs w:val="24"/>
          <w:lang w:eastAsia="pl-PL"/>
        </w:rPr>
        <w:t>gwarancji należytego wykonania zamówienia publicznego wyrażonej poziomem kar umownych – 10 %.</w:t>
      </w:r>
    </w:p>
    <w:p w14:paraId="5F68E11C" w14:textId="77777777" w:rsidR="000C041A" w:rsidRPr="000C041A" w:rsidRDefault="000C041A" w:rsidP="000C041A">
      <w:pPr>
        <w:widowControl w:val="0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C041A">
        <w:rPr>
          <w:rFonts w:ascii="Times New Roman" w:eastAsia="Times New Roman" w:hAnsi="Times New Roman"/>
          <w:sz w:val="24"/>
          <w:szCs w:val="24"/>
          <w:lang w:eastAsia="pl-PL"/>
        </w:rPr>
        <w:t xml:space="preserve">W kryterium ceny oferty brutto </w:t>
      </w:r>
      <w:r w:rsidRPr="000C041A">
        <w:rPr>
          <w:rFonts w:ascii="Times New Roman" w:eastAsia="Arial Unicode MS" w:hAnsi="Times New Roman"/>
          <w:sz w:val="24"/>
          <w:szCs w:val="24"/>
          <w:lang w:eastAsia="ar-SA"/>
        </w:rPr>
        <w:t>punkty zostaną przyznane w oparciu o poniższy wzór:</w:t>
      </w:r>
    </w:p>
    <w:p w14:paraId="5590D84C" w14:textId="77777777" w:rsidR="000C041A" w:rsidRPr="000C041A" w:rsidRDefault="000C041A" w:rsidP="000C041A">
      <w:pPr>
        <w:tabs>
          <w:tab w:val="left" w:pos="426"/>
        </w:tabs>
        <w:suppressAutoHyphens/>
        <w:spacing w:after="0" w:line="240" w:lineRule="auto"/>
        <w:ind w:left="108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C041A">
        <w:rPr>
          <w:rFonts w:ascii="Times New Roman" w:eastAsia="Times New Roman" w:hAnsi="Times New Roman"/>
          <w:sz w:val="24"/>
          <w:szCs w:val="24"/>
          <w:lang w:eastAsia="ar-SA"/>
        </w:rPr>
        <w:t xml:space="preserve">C=(NC/PC) x 60% x 100 </w:t>
      </w:r>
    </w:p>
    <w:p w14:paraId="30C6AF61" w14:textId="77777777" w:rsidR="000C041A" w:rsidRPr="000C041A" w:rsidRDefault="000C041A" w:rsidP="000C041A">
      <w:pPr>
        <w:tabs>
          <w:tab w:val="left" w:pos="426"/>
        </w:tabs>
        <w:suppressAutoHyphens/>
        <w:spacing w:after="0" w:line="240" w:lineRule="auto"/>
        <w:ind w:left="180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C041A">
        <w:rPr>
          <w:rFonts w:ascii="Times New Roman" w:eastAsia="Times New Roman" w:hAnsi="Times New Roman"/>
          <w:sz w:val="24"/>
          <w:szCs w:val="24"/>
          <w:lang w:eastAsia="ar-SA"/>
        </w:rPr>
        <w:t>gdzie:</w:t>
      </w:r>
    </w:p>
    <w:p w14:paraId="5142F8ED" w14:textId="77777777" w:rsidR="000C041A" w:rsidRPr="000C041A" w:rsidRDefault="000C041A" w:rsidP="000C041A">
      <w:pPr>
        <w:numPr>
          <w:ilvl w:val="0"/>
          <w:numId w:val="19"/>
        </w:numPr>
        <w:tabs>
          <w:tab w:val="left" w:pos="426"/>
          <w:tab w:val="left" w:pos="306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C041A">
        <w:rPr>
          <w:rFonts w:ascii="Times New Roman" w:eastAsia="Times New Roman" w:hAnsi="Times New Roman"/>
          <w:sz w:val="24"/>
          <w:szCs w:val="24"/>
          <w:lang w:eastAsia="ar-SA"/>
        </w:rPr>
        <w:t>C - liczba punktów w kryterium ceny</w:t>
      </w:r>
    </w:p>
    <w:p w14:paraId="11546A07" w14:textId="77777777" w:rsidR="000C041A" w:rsidRPr="000C041A" w:rsidRDefault="000C041A" w:rsidP="000C041A">
      <w:pPr>
        <w:numPr>
          <w:ilvl w:val="0"/>
          <w:numId w:val="19"/>
        </w:numPr>
        <w:tabs>
          <w:tab w:val="left" w:pos="426"/>
          <w:tab w:val="left" w:pos="306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C041A">
        <w:rPr>
          <w:rFonts w:ascii="Times New Roman" w:eastAsia="Times New Roman" w:hAnsi="Times New Roman"/>
          <w:sz w:val="24"/>
          <w:szCs w:val="24"/>
          <w:lang w:eastAsia="ar-SA"/>
        </w:rPr>
        <w:t>NC - najniższa oferowana łączna wartość brutto oferty,</w:t>
      </w:r>
    </w:p>
    <w:p w14:paraId="6E743E6B" w14:textId="77777777" w:rsidR="000C041A" w:rsidRPr="000C041A" w:rsidRDefault="000C041A" w:rsidP="000C041A">
      <w:pPr>
        <w:numPr>
          <w:ilvl w:val="0"/>
          <w:numId w:val="19"/>
        </w:numPr>
        <w:tabs>
          <w:tab w:val="left" w:pos="426"/>
          <w:tab w:val="left" w:pos="3060"/>
        </w:tabs>
        <w:suppressAutoHyphens/>
        <w:spacing w:after="0" w:line="240" w:lineRule="auto"/>
        <w:jc w:val="both"/>
        <w:rPr>
          <w:rFonts w:ascii="Times New Roman" w:eastAsia="MyriadPro-Regular" w:hAnsi="Times New Roman"/>
          <w:sz w:val="24"/>
          <w:szCs w:val="24"/>
          <w:lang w:eastAsia="ar-SA"/>
        </w:rPr>
      </w:pPr>
      <w:r w:rsidRPr="000C041A">
        <w:rPr>
          <w:rFonts w:ascii="Times New Roman" w:eastAsia="Times New Roman" w:hAnsi="Times New Roman"/>
          <w:sz w:val="24"/>
          <w:szCs w:val="24"/>
          <w:lang w:eastAsia="ar-SA"/>
        </w:rPr>
        <w:t>PC - łączna wartość brutto porównywanej oferty.</w:t>
      </w:r>
    </w:p>
    <w:p w14:paraId="7C8B91B1" w14:textId="77777777" w:rsidR="000C041A" w:rsidRPr="000C041A" w:rsidRDefault="000C041A" w:rsidP="000C041A">
      <w:pPr>
        <w:numPr>
          <w:ilvl w:val="0"/>
          <w:numId w:val="19"/>
        </w:numPr>
        <w:tabs>
          <w:tab w:val="left" w:pos="426"/>
          <w:tab w:val="left" w:pos="3060"/>
        </w:tabs>
        <w:suppressAutoHyphens/>
        <w:spacing w:after="0" w:line="240" w:lineRule="auto"/>
        <w:jc w:val="both"/>
        <w:rPr>
          <w:rFonts w:ascii="Times New Roman" w:eastAsia="MyriadPro-Regular" w:hAnsi="Times New Roman"/>
          <w:sz w:val="24"/>
          <w:szCs w:val="24"/>
          <w:lang w:eastAsia="ar-SA"/>
        </w:rPr>
      </w:pPr>
      <w:r w:rsidRPr="000C041A">
        <w:rPr>
          <w:rFonts w:ascii="Times New Roman" w:eastAsia="Times New Roman" w:hAnsi="Times New Roman"/>
          <w:sz w:val="24"/>
          <w:szCs w:val="24"/>
          <w:lang w:eastAsia="ar-SA"/>
        </w:rPr>
        <w:t>100 – wartość stała</w:t>
      </w:r>
    </w:p>
    <w:p w14:paraId="11613933" w14:textId="77777777" w:rsidR="000C041A" w:rsidRPr="000C041A" w:rsidRDefault="000C041A" w:rsidP="000C041A">
      <w:pPr>
        <w:widowControl w:val="0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C041A">
        <w:rPr>
          <w:rFonts w:ascii="Times New Roman" w:eastAsia="Times New Roman" w:hAnsi="Times New Roman"/>
          <w:sz w:val="24"/>
          <w:szCs w:val="24"/>
          <w:lang w:eastAsia="ar-SA"/>
        </w:rPr>
        <w:t>Wykonawca może uzyskać maksymalnie 60 (sześćdziesiąt) punktów w kryterium ceny oferty brutto.</w:t>
      </w:r>
    </w:p>
    <w:p w14:paraId="59DC23C8" w14:textId="77777777" w:rsidR="000C041A" w:rsidRPr="000C041A" w:rsidRDefault="000C041A" w:rsidP="000C041A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C041A">
        <w:rPr>
          <w:rFonts w:ascii="Times New Roman" w:eastAsia="Times New Roman" w:hAnsi="Times New Roman"/>
          <w:sz w:val="24"/>
          <w:szCs w:val="24"/>
          <w:lang w:eastAsia="pl-PL"/>
        </w:rPr>
        <w:t>W kryterium terminu płatności punkty będą przyznawane zgodnie z poniższymi regułami:</w:t>
      </w:r>
    </w:p>
    <w:p w14:paraId="6D5589B8" w14:textId="77777777" w:rsidR="000C041A" w:rsidRPr="000C041A" w:rsidRDefault="000C041A" w:rsidP="000C041A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C041A">
        <w:rPr>
          <w:rFonts w:ascii="Times New Roman" w:eastAsia="Times New Roman" w:hAnsi="Times New Roman"/>
          <w:sz w:val="24"/>
          <w:szCs w:val="24"/>
          <w:lang w:eastAsia="pl-PL"/>
        </w:rPr>
        <w:t>Minimalny termin płatności wskazany przez Wykonawcę wynosi 30 (trzydzieści) dni. Jeśli Wykonawca wskaże termin trzydziestodniowy nie otrzyma punktów w kryterium terminu płatności. Jeśli Wykonawca nie wskaże w ofercie terminu płatności Zamawiający przyjmie, że termin płatności wynosi 30 (trzydzieści) dni. Jeśli Wykonawca wskaże w ofercie termin krótszy niż 30 (trzydzieści) dni jego oferta zostanie odrzucona jako niezgodna z SWZ.</w:t>
      </w:r>
    </w:p>
    <w:p w14:paraId="05913E6D" w14:textId="77777777" w:rsidR="000C041A" w:rsidRPr="000C041A" w:rsidRDefault="000C041A" w:rsidP="000C041A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C041A">
        <w:rPr>
          <w:rFonts w:ascii="Times New Roman" w:eastAsia="Times New Roman" w:hAnsi="Times New Roman"/>
          <w:sz w:val="24"/>
          <w:szCs w:val="24"/>
          <w:lang w:eastAsia="pl-PL"/>
        </w:rPr>
        <w:t>Jeśli Wykonawca wskaże termin czterdziestopięciodniowy otrzyma 10 (dziesięć) punktów w kryterium terminu płatności.</w:t>
      </w:r>
    </w:p>
    <w:p w14:paraId="30148256" w14:textId="66DBDDDD" w:rsidR="000C041A" w:rsidRPr="000C041A" w:rsidRDefault="000C041A" w:rsidP="000C041A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C041A">
        <w:rPr>
          <w:rFonts w:ascii="Times New Roman" w:eastAsia="Times New Roman" w:hAnsi="Times New Roman"/>
          <w:sz w:val="24"/>
          <w:szCs w:val="24"/>
          <w:lang w:eastAsia="pl-PL"/>
        </w:rPr>
        <w:t>Maksymalny termin płatności wskazany przez Wykonawcę wynosi 60 (sześćdziesiąt) dni. Jeśli Wykonawca wskaże w ofercie termin sześćdziesięciodniowy otrzyma 20 (dwadzieścia) punktów w kryterium terminu płatności. Jeśli Wykonawca wskaże termin dłuższy niż 60 (sześćdziesiąt) dni Zamawiający przyjmie, że termin płatności wynosi 60 (sześćdziesiąt) dni.</w:t>
      </w:r>
    </w:p>
    <w:p w14:paraId="1DD8F390" w14:textId="77777777" w:rsidR="000C041A" w:rsidRPr="000C041A" w:rsidRDefault="000C041A" w:rsidP="000C041A">
      <w:pPr>
        <w:widowControl w:val="0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C041A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Wykonawca może uzyskać w maksymalnie 20 (dwadzieścia) punktów w kryterium terminu płatności. Termin płatności podawany jest w dniach kalendarzowych.</w:t>
      </w:r>
    </w:p>
    <w:p w14:paraId="27049862" w14:textId="77777777" w:rsidR="000C041A" w:rsidRPr="000C041A" w:rsidRDefault="000C041A" w:rsidP="000C041A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041A">
        <w:rPr>
          <w:rFonts w:ascii="Times New Roman" w:eastAsia="Times New Roman" w:hAnsi="Times New Roman"/>
          <w:sz w:val="24"/>
          <w:szCs w:val="24"/>
          <w:lang w:eastAsia="pl-PL"/>
        </w:rPr>
        <w:t>W kryterium terminu dostawy punkty będą przyznawane zgodnie z poniższymi regułami</w:t>
      </w:r>
      <w:r w:rsidRPr="000C041A">
        <w:rPr>
          <w:rFonts w:ascii="Times New Roman" w:hAnsi="Times New Roman"/>
          <w:sz w:val="24"/>
          <w:szCs w:val="24"/>
        </w:rPr>
        <w:t>:</w:t>
      </w:r>
    </w:p>
    <w:p w14:paraId="76569C7F" w14:textId="77777777" w:rsidR="000C041A" w:rsidRPr="000C041A" w:rsidRDefault="000C041A" w:rsidP="000C041A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041A">
        <w:rPr>
          <w:rFonts w:ascii="Times New Roman" w:eastAsia="Times New Roman" w:hAnsi="Times New Roman"/>
          <w:sz w:val="24"/>
          <w:szCs w:val="24"/>
          <w:lang w:eastAsia="pl-PL"/>
        </w:rPr>
        <w:t>Maksymalny termin dostawy wynosi 5 (pięć) dni roboczych od dnia złożenia zamówienia (pocztą elektroniczną, telefonicznie)</w:t>
      </w:r>
      <w:r w:rsidRPr="000C041A">
        <w:rPr>
          <w:rFonts w:ascii="Times New Roman" w:hAnsi="Times New Roman"/>
          <w:sz w:val="24"/>
          <w:szCs w:val="24"/>
        </w:rPr>
        <w:t>. Jeśli Wykonawca wskaże termin pięciodniowy nie otrzyma punktów w kryterium terminu dostawy. Jeśli Wykonawca nie wskaże w ofercie terminu dostawy Zamawiający przyjmie, że termin dostawy wynosi 5 (pięć) dni roboczych. Jeśli Wykonawca wskaże termin dostawy dłuższy niż 5 (pięć) dni roboczych jego oferta zostanie odrzucona jako niezgodna z SWZ.</w:t>
      </w:r>
    </w:p>
    <w:p w14:paraId="73BEBD7A" w14:textId="77777777" w:rsidR="000C041A" w:rsidRPr="000C041A" w:rsidRDefault="000C041A" w:rsidP="000C041A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041A">
        <w:rPr>
          <w:rFonts w:ascii="Times New Roman" w:hAnsi="Times New Roman"/>
          <w:sz w:val="24"/>
          <w:szCs w:val="24"/>
        </w:rPr>
        <w:t>Jeśli Wykonawca wskaże termin czterodniowy lub trzydniowy otrzyma 5 (pięć) punktów w kryterium terminu dostawy.</w:t>
      </w:r>
    </w:p>
    <w:p w14:paraId="7777EF92" w14:textId="77777777" w:rsidR="000C041A" w:rsidRPr="000C041A" w:rsidRDefault="000C041A" w:rsidP="000C041A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041A">
        <w:rPr>
          <w:rFonts w:ascii="Times New Roman" w:hAnsi="Times New Roman"/>
          <w:sz w:val="24"/>
          <w:szCs w:val="24"/>
        </w:rPr>
        <w:t xml:space="preserve">Jeśli Wykonawca wskaże termin dostawy dwudniowy lub krótszy otrzyma 10 (dziesięć) punktów w kryterium terminu dostawy. </w:t>
      </w:r>
    </w:p>
    <w:p w14:paraId="4F2EB6CA" w14:textId="77777777" w:rsidR="000C041A" w:rsidRPr="000C041A" w:rsidRDefault="000C041A" w:rsidP="000C041A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041A">
        <w:rPr>
          <w:rFonts w:ascii="Times New Roman" w:eastAsia="Times New Roman" w:hAnsi="Times New Roman"/>
          <w:sz w:val="24"/>
          <w:szCs w:val="24"/>
          <w:lang w:eastAsia="pl-PL"/>
        </w:rPr>
        <w:t>Wykonawca może uzyskać w maksymalnie 10 (dziesięć) punktów w kryterium terminu dostawy.</w:t>
      </w:r>
      <w:r w:rsidRPr="000C041A">
        <w:rPr>
          <w:rFonts w:ascii="Times New Roman" w:hAnsi="Times New Roman"/>
          <w:sz w:val="24"/>
          <w:szCs w:val="24"/>
        </w:rPr>
        <w:t xml:space="preserve"> Termin dostawy należy podawać w dniach roboczych.</w:t>
      </w:r>
    </w:p>
    <w:p w14:paraId="4E273BDF" w14:textId="77777777" w:rsidR="000C041A" w:rsidRPr="000C041A" w:rsidRDefault="000C041A" w:rsidP="000C041A">
      <w:pPr>
        <w:widowControl w:val="0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C041A">
        <w:rPr>
          <w:rFonts w:ascii="Times New Roman" w:eastAsia="Times New Roman" w:hAnsi="Times New Roman"/>
          <w:sz w:val="24"/>
          <w:szCs w:val="24"/>
          <w:lang w:eastAsia="pl-PL"/>
        </w:rPr>
        <w:t>W kryterium gwarancji należytego wykonania zamówienia publicznego wyrażonej poziomem kar umownych będą przyznawane zgodnie z poniższymi regułami i tabelą:</w:t>
      </w:r>
    </w:p>
    <w:p w14:paraId="5230C7B5" w14:textId="77777777" w:rsidR="000C041A" w:rsidRPr="000C041A" w:rsidRDefault="000C041A" w:rsidP="000C041A">
      <w:pPr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0C041A">
        <w:rPr>
          <w:rFonts w:ascii="Times New Roman" w:hAnsi="Times New Roman"/>
          <w:color w:val="000000"/>
          <w:sz w:val="24"/>
          <w:szCs w:val="24"/>
        </w:rPr>
        <w:t xml:space="preserve">Wskazane w tabeli wysokości kar umownych są sztywne, wysokość niższa stanowi minimalną wysokość kary umownej, jaką może zaproponować Wykonawca, wysokość wyższa stanowi zaś wysokość maksymalną, jaką może zaproponować Wykonawca. </w:t>
      </w:r>
    </w:p>
    <w:p w14:paraId="346A4199" w14:textId="1BDB4E3D" w:rsidR="000C041A" w:rsidRPr="000C041A" w:rsidRDefault="000C041A" w:rsidP="000C041A">
      <w:pPr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C041A">
        <w:rPr>
          <w:rFonts w:ascii="Times New Roman" w:hAnsi="Times New Roman"/>
          <w:color w:val="000000"/>
          <w:sz w:val="24"/>
          <w:szCs w:val="24"/>
        </w:rPr>
        <w:t>Jeśli Wykonawca nie złoży oświadczenia w powyższym zakresie lub wskaże niższe kary umowne od tych zawartych w tabeli nie zostaną mu przyznane punkty w kryterium gwarancji należytego wykonania umowy wyrażonej poziomem kar umownych za nienależyte wykonanie umowy.</w:t>
      </w:r>
      <w:r w:rsidRPr="000C041A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14:paraId="6B635210" w14:textId="77777777" w:rsidR="000C041A" w:rsidRPr="000C041A" w:rsidRDefault="000C041A" w:rsidP="000C041A">
      <w:pPr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C041A">
        <w:rPr>
          <w:rFonts w:ascii="Times New Roman" w:hAnsi="Times New Roman"/>
          <w:color w:val="000000"/>
          <w:sz w:val="24"/>
          <w:szCs w:val="24"/>
        </w:rPr>
        <w:t xml:space="preserve">Jeśli Wykonawca wskaże kary umowne wyższe od wskazanych w tabeli wartości maksymalnych Wykonawca otrzyma punkty jak za wskazanie wartości maksymalnych. </w:t>
      </w:r>
    </w:p>
    <w:p w14:paraId="5C501497" w14:textId="475543AA" w:rsidR="000C041A" w:rsidRPr="000C041A" w:rsidRDefault="000C041A" w:rsidP="000C041A">
      <w:pPr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C041A">
        <w:rPr>
          <w:rFonts w:ascii="Times New Roman" w:hAnsi="Times New Roman"/>
          <w:color w:val="000000"/>
          <w:sz w:val="24"/>
          <w:szCs w:val="24"/>
        </w:rPr>
        <w:t>Kary umowne podlegają łączeniu. Maksymalna wysokość kar umownych naliczonych z tego samego tytułu lub z różnych tytułów nie może przekraczać wysokości kary umownej za odstąpienie/ wypowiedzenie umowy.</w:t>
      </w:r>
    </w:p>
    <w:p w14:paraId="0732CA89" w14:textId="2D11B1DE" w:rsidR="000C041A" w:rsidRPr="000C041A" w:rsidRDefault="000C041A" w:rsidP="000C041A">
      <w:pPr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C041A">
        <w:rPr>
          <w:rFonts w:ascii="Times New Roman" w:hAnsi="Times New Roman"/>
          <w:color w:val="000000"/>
          <w:sz w:val="24"/>
          <w:szCs w:val="24"/>
        </w:rPr>
        <w:t xml:space="preserve">W przypadku wskazania niższej kary umownej Wykonawca nie otrzyma punktów. </w:t>
      </w:r>
      <w:r w:rsidR="00CA69C4">
        <w:rPr>
          <w:rFonts w:ascii="Times New Roman" w:hAnsi="Times New Roman"/>
          <w:color w:val="000000"/>
          <w:sz w:val="24"/>
          <w:szCs w:val="24"/>
        </w:rPr>
        <w:br/>
      </w:r>
      <w:r w:rsidRPr="000C041A">
        <w:rPr>
          <w:rFonts w:ascii="Times New Roman" w:hAnsi="Times New Roman"/>
          <w:color w:val="000000"/>
          <w:sz w:val="24"/>
          <w:szCs w:val="24"/>
        </w:rPr>
        <w:t>W przypadku wskazania wyższej kary umownej zostanie przyznane 2,5 pkt.</w:t>
      </w:r>
    </w:p>
    <w:p w14:paraId="4290AFE7" w14:textId="77777777" w:rsidR="000C041A" w:rsidRPr="000C041A" w:rsidRDefault="000C041A" w:rsidP="000C041A">
      <w:pPr>
        <w:widowControl w:val="0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C041A">
        <w:rPr>
          <w:rFonts w:ascii="Times New Roman" w:eastAsia="Times New Roman" w:hAnsi="Times New Roman"/>
          <w:sz w:val="24"/>
          <w:szCs w:val="24"/>
        </w:rPr>
        <w:t>Wykonawca może uzyskać maksymalnie 10 (dziesięć) punktów.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4961"/>
        <w:gridCol w:w="5103"/>
      </w:tblGrid>
      <w:tr w:rsidR="000C041A" w:rsidRPr="000C041A" w14:paraId="497A8303" w14:textId="77777777">
        <w:trPr>
          <w:trHeight w:val="466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90B5B" w14:textId="77777777" w:rsidR="000C041A" w:rsidRPr="000C041A" w:rsidRDefault="000C041A">
            <w:pPr>
              <w:widowControl w:val="0"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0C041A">
              <w:rPr>
                <w:rFonts w:ascii="Times New Roman" w:eastAsia="Lucida Sans Unicode" w:hAnsi="Times New Roman"/>
                <w:b/>
                <w:bCs/>
                <w:kern w:val="2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5851E" w14:textId="77777777" w:rsidR="000C041A" w:rsidRPr="000C041A" w:rsidRDefault="000C041A">
            <w:pPr>
              <w:widowControl w:val="0"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0C041A">
              <w:rPr>
                <w:rFonts w:ascii="Times New Roman" w:eastAsia="SimSun" w:hAnsi="Times New Roman"/>
                <w:bCs/>
                <w:kern w:val="2"/>
                <w:sz w:val="24"/>
                <w:szCs w:val="24"/>
                <w:lang w:eastAsia="hi-IN" w:bidi="hi-IN"/>
              </w:rPr>
              <w:t>w przypadku odstąpienia od umowy przez Zamawiającego lub jej wypowiedzenia przez Zamawiającego z przyczyn leżących po stronie Wykonawcy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08851" w14:textId="77777777" w:rsidR="000C041A" w:rsidRPr="000C041A" w:rsidRDefault="000C041A">
            <w:pPr>
              <w:widowControl w:val="0"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0C04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sym w:font="Wingdings" w:char="F0A8"/>
            </w:r>
            <w:r w:rsidRPr="000C04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5,00 % </w:t>
            </w:r>
            <w:r w:rsidRPr="000C041A">
              <w:rPr>
                <w:rFonts w:ascii="Times New Roman" w:eastAsia="SimSun" w:hAnsi="Times New Roman"/>
                <w:bCs/>
                <w:kern w:val="2"/>
                <w:sz w:val="24"/>
                <w:szCs w:val="24"/>
                <w:lang w:eastAsia="hi-IN" w:bidi="hi-IN"/>
              </w:rPr>
              <w:t>wartości wynagrodzenia netto o którym mowa w § 5 ust. 1</w:t>
            </w:r>
          </w:p>
        </w:tc>
      </w:tr>
      <w:tr w:rsidR="000C041A" w:rsidRPr="000C041A" w14:paraId="4DF31472" w14:textId="77777777">
        <w:trPr>
          <w:trHeight w:val="3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0E007" w14:textId="77777777" w:rsidR="000C041A" w:rsidRPr="000C041A" w:rsidRDefault="000C041A">
            <w:pPr>
              <w:spacing w:after="0" w:line="240" w:lineRule="auto"/>
              <w:rPr>
                <w:rFonts w:ascii="Times New Roman" w:eastAsia="Lucida Sans Unicode" w:hAnsi="Times New Roman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F79DC" w14:textId="77777777" w:rsidR="000C041A" w:rsidRPr="000C041A" w:rsidRDefault="000C041A">
            <w:pPr>
              <w:spacing w:after="0" w:line="240" w:lineRule="auto"/>
              <w:rPr>
                <w:rFonts w:ascii="Times New Roman" w:eastAsia="Lucida Sans Unicode" w:hAnsi="Times New Roman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2B694" w14:textId="77777777" w:rsidR="000C041A" w:rsidRPr="000C041A" w:rsidRDefault="000C041A">
            <w:pPr>
              <w:widowControl w:val="0"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0C04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sym w:font="Wingdings" w:char="F0A8"/>
            </w:r>
            <w:r w:rsidRPr="000C04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10,00 % </w:t>
            </w:r>
            <w:r w:rsidRPr="000C041A">
              <w:rPr>
                <w:rFonts w:ascii="Times New Roman" w:eastAsia="SimSun" w:hAnsi="Times New Roman"/>
                <w:bCs/>
                <w:kern w:val="2"/>
                <w:sz w:val="24"/>
                <w:szCs w:val="24"/>
                <w:lang w:eastAsia="hi-IN" w:bidi="hi-IN"/>
              </w:rPr>
              <w:t>wartości wynagrodzenia netto o którym mowa w § 5 ust. 1</w:t>
            </w:r>
          </w:p>
        </w:tc>
      </w:tr>
      <w:tr w:rsidR="000C041A" w:rsidRPr="000C041A" w14:paraId="32F6C35B" w14:textId="77777777">
        <w:trPr>
          <w:trHeight w:val="664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43A9A" w14:textId="77777777" w:rsidR="000C041A" w:rsidRPr="000C041A" w:rsidRDefault="000C041A">
            <w:pPr>
              <w:widowControl w:val="0"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0C041A">
              <w:rPr>
                <w:rFonts w:ascii="Times New Roman" w:eastAsia="Lucida Sans Unicode" w:hAnsi="Times New Roman"/>
                <w:b/>
                <w:bCs/>
                <w:kern w:val="2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8C99C" w14:textId="77777777" w:rsidR="000C041A" w:rsidRPr="000C041A" w:rsidRDefault="000C041A">
            <w:pPr>
              <w:widowControl w:val="0"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0C041A">
              <w:rPr>
                <w:rFonts w:ascii="Times New Roman" w:eastAsia="SimSun" w:hAnsi="Times New Roman"/>
                <w:bCs/>
                <w:kern w:val="2"/>
                <w:sz w:val="24"/>
                <w:szCs w:val="24"/>
                <w:lang w:eastAsia="hi-IN" w:bidi="hi-IN"/>
              </w:rPr>
              <w:t>w przypadku zwłoki w realizacji poszczególnych dostaw, w tym także w zakresie prawa opcji, w terminie określonym w § 3 ust. 4 umowy, za każdy dzień zwłoki, nie więcej jednak niż 10% wartości netto niezrealizowanego zamówienia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B5133" w14:textId="77777777" w:rsidR="000C041A" w:rsidRPr="000C041A" w:rsidRDefault="000C041A">
            <w:pPr>
              <w:widowControl w:val="0"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0C04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     </w:t>
            </w:r>
            <w:r w:rsidRPr="000C04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sym w:font="Wingdings" w:char="F0A8"/>
            </w:r>
            <w:r w:rsidRPr="000C04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0,5 % </w:t>
            </w:r>
            <w:r w:rsidRPr="000C041A">
              <w:rPr>
                <w:rFonts w:ascii="Times New Roman" w:eastAsia="SimSun" w:hAnsi="Times New Roman"/>
                <w:bCs/>
                <w:kern w:val="2"/>
                <w:sz w:val="24"/>
                <w:szCs w:val="24"/>
                <w:lang w:eastAsia="hi-IN" w:bidi="hi-IN"/>
              </w:rPr>
              <w:t>wartości zamawianej partii przedmiotu zamówienia</w:t>
            </w:r>
          </w:p>
        </w:tc>
      </w:tr>
      <w:tr w:rsidR="000C041A" w:rsidRPr="000C041A" w14:paraId="2BDC0966" w14:textId="77777777">
        <w:trPr>
          <w:trHeight w:val="2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B14BE1" w14:textId="77777777" w:rsidR="000C041A" w:rsidRPr="000C041A" w:rsidRDefault="000C041A">
            <w:pPr>
              <w:spacing w:after="0" w:line="240" w:lineRule="auto"/>
              <w:rPr>
                <w:rFonts w:ascii="Times New Roman" w:eastAsia="Lucida Sans Unicode" w:hAnsi="Times New Roman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8DE11" w14:textId="77777777" w:rsidR="000C041A" w:rsidRPr="000C041A" w:rsidRDefault="000C041A">
            <w:pPr>
              <w:spacing w:after="0" w:line="240" w:lineRule="auto"/>
              <w:rPr>
                <w:rFonts w:ascii="Times New Roman" w:eastAsia="Lucida Sans Unicode" w:hAnsi="Times New Roman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BF829" w14:textId="77777777" w:rsidR="000C041A" w:rsidRPr="000C041A" w:rsidRDefault="000C041A">
            <w:pPr>
              <w:widowControl w:val="0"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0C04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sym w:font="Wingdings" w:char="F0A8"/>
            </w:r>
            <w:r w:rsidRPr="000C04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1,00 % </w:t>
            </w:r>
            <w:r w:rsidRPr="000C041A">
              <w:rPr>
                <w:rFonts w:ascii="Times New Roman" w:eastAsia="SimSun" w:hAnsi="Times New Roman"/>
                <w:bCs/>
                <w:kern w:val="2"/>
                <w:sz w:val="24"/>
                <w:szCs w:val="24"/>
                <w:lang w:eastAsia="hi-IN" w:bidi="hi-IN"/>
              </w:rPr>
              <w:t>wartości zamawianej partii przedmiotu zamówienia</w:t>
            </w:r>
          </w:p>
        </w:tc>
      </w:tr>
      <w:tr w:rsidR="000C041A" w:rsidRPr="000C041A" w14:paraId="35D2C280" w14:textId="77777777">
        <w:trPr>
          <w:trHeight w:val="65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152FD" w14:textId="77777777" w:rsidR="000C041A" w:rsidRPr="000C041A" w:rsidRDefault="000C041A">
            <w:pPr>
              <w:widowControl w:val="0"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0C041A">
              <w:rPr>
                <w:rFonts w:ascii="Times New Roman" w:eastAsia="Lucida Sans Unicode" w:hAnsi="Times New Roman"/>
                <w:b/>
                <w:bCs/>
                <w:kern w:val="2"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991F2" w14:textId="77777777" w:rsidR="000C041A" w:rsidRPr="000C041A" w:rsidRDefault="000C041A">
            <w:pPr>
              <w:widowControl w:val="0"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0C041A">
              <w:rPr>
                <w:rFonts w:ascii="Times New Roman" w:eastAsia="SimSun" w:hAnsi="Times New Roman"/>
                <w:bCs/>
                <w:kern w:val="2"/>
                <w:sz w:val="24"/>
                <w:szCs w:val="24"/>
                <w:lang w:eastAsia="hi-IN" w:bidi="hi-IN"/>
              </w:rPr>
              <w:t>w przypadku zwłoki w wymianie wadliwego przedmiotu umowy na wolny od wad, w terminie określonym w § 3 ust. 12, 14 i 16 umowy, za każdy dzień zwłoki, nie więcej jednak niż 10% wartości netto niezrealizowanego zamówienia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0C92D" w14:textId="77777777" w:rsidR="000C041A" w:rsidRPr="000C041A" w:rsidRDefault="000C041A">
            <w:pPr>
              <w:widowControl w:val="0"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0C04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     </w:t>
            </w:r>
            <w:r w:rsidRPr="000C04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sym w:font="Wingdings" w:char="F0A8"/>
            </w:r>
            <w:r w:rsidRPr="000C04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0,5 % </w:t>
            </w:r>
            <w:r w:rsidRPr="000C041A">
              <w:rPr>
                <w:rFonts w:ascii="Times New Roman" w:eastAsia="SimSun" w:hAnsi="Times New Roman"/>
                <w:bCs/>
                <w:kern w:val="2"/>
                <w:sz w:val="24"/>
                <w:szCs w:val="24"/>
                <w:lang w:eastAsia="hi-IN" w:bidi="hi-IN"/>
              </w:rPr>
              <w:t>wartości zamawianej partii przedmiotu zamówienia</w:t>
            </w:r>
          </w:p>
        </w:tc>
      </w:tr>
      <w:tr w:rsidR="000C041A" w:rsidRPr="000C041A" w14:paraId="716AC883" w14:textId="77777777">
        <w:trPr>
          <w:trHeight w:val="36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C8BB4" w14:textId="77777777" w:rsidR="000C041A" w:rsidRPr="000C041A" w:rsidRDefault="000C041A">
            <w:pPr>
              <w:spacing w:after="0" w:line="240" w:lineRule="auto"/>
              <w:rPr>
                <w:rFonts w:ascii="Times New Roman" w:eastAsia="Lucida Sans Unicode" w:hAnsi="Times New Roman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8651C" w14:textId="77777777" w:rsidR="000C041A" w:rsidRPr="000C041A" w:rsidRDefault="000C041A">
            <w:pPr>
              <w:spacing w:after="0" w:line="240" w:lineRule="auto"/>
              <w:rPr>
                <w:rFonts w:ascii="Times New Roman" w:eastAsia="Lucida Sans Unicode" w:hAnsi="Times New Roman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BD298" w14:textId="77777777" w:rsidR="000C041A" w:rsidRPr="000C041A" w:rsidRDefault="000C041A">
            <w:pPr>
              <w:widowControl w:val="0"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0C04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sym w:font="Wingdings" w:char="F0A8"/>
            </w:r>
            <w:r w:rsidRPr="000C04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1,00 % </w:t>
            </w:r>
            <w:r w:rsidRPr="000C041A">
              <w:rPr>
                <w:rFonts w:ascii="Times New Roman" w:eastAsia="SimSun" w:hAnsi="Times New Roman"/>
                <w:bCs/>
                <w:kern w:val="2"/>
                <w:sz w:val="24"/>
                <w:szCs w:val="24"/>
                <w:lang w:eastAsia="hi-IN" w:bidi="hi-IN"/>
              </w:rPr>
              <w:t>wartości zamawianej partii przedmiotu zamówienia</w:t>
            </w:r>
          </w:p>
        </w:tc>
      </w:tr>
      <w:tr w:rsidR="000C041A" w:rsidRPr="000C041A" w14:paraId="0D33D3BB" w14:textId="77777777">
        <w:trPr>
          <w:trHeight w:val="61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B4BBE" w14:textId="77777777" w:rsidR="000C041A" w:rsidRPr="000C041A" w:rsidRDefault="000C041A">
            <w:pPr>
              <w:widowControl w:val="0"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0C041A">
              <w:rPr>
                <w:rFonts w:ascii="Times New Roman" w:eastAsia="Lucida Sans Unicode" w:hAnsi="Times New Roman"/>
                <w:b/>
                <w:bCs/>
                <w:kern w:val="2"/>
                <w:sz w:val="24"/>
                <w:szCs w:val="24"/>
                <w:lang w:eastAsia="ar-SA"/>
              </w:rPr>
              <w:t>4.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57F21" w14:textId="77777777" w:rsidR="000C041A" w:rsidRPr="000C041A" w:rsidRDefault="000C041A">
            <w:pPr>
              <w:widowControl w:val="0"/>
              <w:tabs>
                <w:tab w:val="left" w:pos="426"/>
              </w:tabs>
              <w:suppressAutoHyphens/>
              <w:spacing w:after="0" w:line="240" w:lineRule="auto"/>
              <w:jc w:val="center"/>
              <w:rPr>
                <w:rFonts w:ascii="Times New Roman" w:eastAsia="SimSun" w:hAnsi="Times New Roman"/>
                <w:bCs/>
                <w:kern w:val="2"/>
                <w:sz w:val="24"/>
                <w:szCs w:val="24"/>
                <w:lang w:eastAsia="hi-IN" w:bidi="hi-IN"/>
              </w:rPr>
            </w:pPr>
            <w:r w:rsidRPr="000C041A">
              <w:rPr>
                <w:rFonts w:ascii="Times New Roman" w:eastAsia="SimSun" w:hAnsi="Times New Roman"/>
                <w:bCs/>
                <w:kern w:val="2"/>
                <w:sz w:val="24"/>
                <w:szCs w:val="24"/>
                <w:lang w:eastAsia="hi-IN" w:bidi="hi-IN"/>
              </w:rPr>
              <w:t>w przypadku gdy badanie, o którym mowa w § 3 ust. 15 wykaże, że dostarczany przedmiot umowy nie spełnia wymagań stawianych przez Zamawiającego, za każdy przypadek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AFD4B" w14:textId="77777777" w:rsidR="000C041A" w:rsidRPr="000C041A" w:rsidRDefault="000C041A">
            <w:pPr>
              <w:widowControl w:val="0"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0C04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sym w:font="Wingdings" w:char="F0A8"/>
            </w:r>
            <w:r w:rsidRPr="000C04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0,5 % </w:t>
            </w:r>
            <w:r w:rsidRPr="000C041A">
              <w:rPr>
                <w:rFonts w:ascii="Times New Roman" w:eastAsia="SimSun" w:hAnsi="Times New Roman"/>
                <w:bCs/>
                <w:kern w:val="2"/>
                <w:sz w:val="24"/>
                <w:szCs w:val="24"/>
                <w:lang w:eastAsia="hi-IN" w:bidi="hi-IN"/>
              </w:rPr>
              <w:t>wartości wynagrodzenia netto o którym mowa w § 5 ust. 1</w:t>
            </w:r>
          </w:p>
        </w:tc>
      </w:tr>
      <w:tr w:rsidR="000C041A" w:rsidRPr="000C041A" w14:paraId="1D9F3037" w14:textId="77777777">
        <w:trPr>
          <w:trHeight w:val="1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E6A3A" w14:textId="77777777" w:rsidR="000C041A" w:rsidRPr="000C041A" w:rsidRDefault="000C041A">
            <w:pPr>
              <w:spacing w:after="0" w:line="240" w:lineRule="auto"/>
              <w:rPr>
                <w:rFonts w:ascii="Times New Roman" w:eastAsia="Lucida Sans Unicode" w:hAnsi="Times New Roman"/>
                <w:b/>
                <w:bCs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DFCE1" w14:textId="77777777" w:rsidR="000C041A" w:rsidRPr="000C041A" w:rsidRDefault="000C041A">
            <w:pPr>
              <w:spacing w:after="0" w:line="240" w:lineRule="auto"/>
              <w:rPr>
                <w:rFonts w:ascii="Times New Roman" w:eastAsia="SimSun" w:hAnsi="Times New Roman"/>
                <w:bCs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AF3FE" w14:textId="77777777" w:rsidR="000C041A" w:rsidRPr="000C041A" w:rsidRDefault="000C041A">
            <w:pPr>
              <w:widowControl w:val="0"/>
              <w:spacing w:after="0" w:line="240" w:lineRule="auto"/>
              <w:jc w:val="center"/>
              <w:rPr>
                <w:rFonts w:ascii="Times New Roman" w:eastAsia="Lucida Sans Unicode" w:hAnsi="Times New Roman"/>
                <w:b/>
                <w:bCs/>
                <w:kern w:val="2"/>
                <w:sz w:val="24"/>
                <w:szCs w:val="24"/>
                <w:lang w:eastAsia="ar-SA"/>
              </w:rPr>
            </w:pPr>
            <w:r w:rsidRPr="000C04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sym w:font="Wingdings" w:char="F0A8"/>
            </w:r>
            <w:r w:rsidRPr="000C041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  <w:t xml:space="preserve"> 1,00 % </w:t>
            </w:r>
            <w:r w:rsidRPr="000C041A">
              <w:rPr>
                <w:rFonts w:ascii="Times New Roman" w:eastAsia="SimSun" w:hAnsi="Times New Roman"/>
                <w:bCs/>
                <w:kern w:val="2"/>
                <w:sz w:val="24"/>
                <w:szCs w:val="24"/>
                <w:lang w:eastAsia="hi-IN" w:bidi="hi-IN"/>
              </w:rPr>
              <w:t>wartości wynagrodzenia netto o którym mowa w § 5 ust. 1</w:t>
            </w:r>
          </w:p>
        </w:tc>
      </w:tr>
    </w:tbl>
    <w:p w14:paraId="7F0978C1" w14:textId="77777777" w:rsidR="000C041A" w:rsidRPr="000C041A" w:rsidRDefault="000C041A" w:rsidP="000C041A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C041A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Ostateczna liczba punktów przyznanych ofercie stanowi sumę punktów uzyskanych w kryterium ceny i pozostałych kryteriów.</w:t>
      </w:r>
    </w:p>
    <w:p w14:paraId="296A8EF5" w14:textId="77777777" w:rsidR="000C041A" w:rsidRPr="000C041A" w:rsidRDefault="000C041A" w:rsidP="000C041A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C041A"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Zamawiający udzieli zamówienia Wykonawcy, którego oferta odpowiada wszystkim wymaganiom określonym w </w:t>
      </w:r>
      <w:proofErr w:type="spellStart"/>
      <w:r w:rsidRPr="000C041A">
        <w:rPr>
          <w:rFonts w:ascii="Times New Roman" w:eastAsia="Times New Roman" w:hAnsi="Times New Roman"/>
          <w:sz w:val="24"/>
          <w:szCs w:val="24"/>
          <w:lang w:eastAsia="pl-PL"/>
        </w:rPr>
        <w:t>Pzp</w:t>
      </w:r>
      <w:proofErr w:type="spellEnd"/>
      <w:r w:rsidRPr="000C041A">
        <w:rPr>
          <w:rFonts w:ascii="Times New Roman" w:eastAsia="Times New Roman" w:hAnsi="Times New Roman"/>
          <w:sz w:val="24"/>
          <w:szCs w:val="24"/>
          <w:lang w:eastAsia="pl-PL"/>
        </w:rPr>
        <w:t xml:space="preserve"> oraz SWZ i zostanie oceniona jako najkorzystniejsza w oparciu o wskazane w SWZ kryterium oceny ofert</w:t>
      </w:r>
      <w:r w:rsidRPr="000C041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.</w:t>
      </w:r>
    </w:p>
    <w:p w14:paraId="77FB16CE" w14:textId="77777777" w:rsidR="000C041A" w:rsidRPr="000C041A" w:rsidRDefault="000C041A" w:rsidP="000C041A">
      <w:pPr>
        <w:spacing w:after="0" w:line="240" w:lineRule="auto"/>
        <w:ind w:left="360" w:hanging="36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0C041A">
        <w:rPr>
          <w:rFonts w:ascii="Times New Roman" w:eastAsia="Times New Roman" w:hAnsi="Times New Roman"/>
          <w:b/>
          <w:sz w:val="24"/>
          <w:szCs w:val="24"/>
          <w:lang w:eastAsia="pl-PL"/>
        </w:rPr>
        <w:t>Rozdział X</w:t>
      </w:r>
    </w:p>
    <w:p w14:paraId="76A6D9D0" w14:textId="77777777" w:rsidR="000C041A" w:rsidRPr="000C041A" w:rsidRDefault="000C041A" w:rsidP="000C041A">
      <w:pPr>
        <w:spacing w:after="0" w:line="240" w:lineRule="auto"/>
        <w:ind w:left="360" w:hanging="360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0C041A">
        <w:rPr>
          <w:rFonts w:ascii="Times New Roman" w:eastAsia="Times New Roman" w:hAnsi="Times New Roman"/>
          <w:b/>
          <w:sz w:val="24"/>
          <w:szCs w:val="24"/>
          <w:lang w:eastAsia="pl-PL"/>
        </w:rPr>
        <w:t>Opis sposobu obliczania ceny</w:t>
      </w:r>
    </w:p>
    <w:p w14:paraId="79FEFFDD" w14:textId="77777777" w:rsidR="000C041A" w:rsidRPr="000C041A" w:rsidRDefault="000C041A" w:rsidP="000C041A">
      <w:pPr>
        <w:numPr>
          <w:ilvl w:val="0"/>
          <w:numId w:val="24"/>
        </w:numPr>
        <w:tabs>
          <w:tab w:val="left" w:pos="0"/>
          <w:tab w:val="left" w:pos="1077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0C041A">
        <w:rPr>
          <w:rFonts w:ascii="Times New Roman" w:eastAsia="Times New Roman" w:hAnsi="Times New Roman"/>
          <w:sz w:val="24"/>
          <w:szCs w:val="24"/>
          <w:lang w:eastAsia="ar-SA"/>
        </w:rPr>
        <w:t>Cena za wykonanie zamów</w:t>
      </w:r>
      <w:r w:rsidRPr="000C041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ienia powinna zostać wpisana w formularzu oferty stanowiącym załącznik nr 1 do SWZ. </w:t>
      </w:r>
      <w:r w:rsidRPr="000C041A">
        <w:rPr>
          <w:rFonts w:ascii="Times New Roman" w:eastAsia="Times New Roman" w:hAnsi="Times New Roman"/>
          <w:sz w:val="24"/>
          <w:szCs w:val="24"/>
          <w:lang w:eastAsia="ar-SA"/>
        </w:rPr>
        <w:t>Oferty winna zawierać wszelkie koszty niezbędne do zrealizowania zamówienia z uwzględnieniem ryzyka Wykonawcy.</w:t>
      </w:r>
    </w:p>
    <w:p w14:paraId="46AAB280" w14:textId="517B9365" w:rsidR="000C041A" w:rsidRPr="000C041A" w:rsidRDefault="000C041A" w:rsidP="000C041A">
      <w:pPr>
        <w:numPr>
          <w:ilvl w:val="0"/>
          <w:numId w:val="24"/>
        </w:numPr>
        <w:tabs>
          <w:tab w:val="left" w:pos="0"/>
          <w:tab w:val="left" w:pos="1077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0C041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Cenę należy podać z dokładnością do dwóch miejsc po przecinku. Cenę oferty należy określić </w:t>
      </w:r>
      <w:r w:rsidR="00CA69C4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br/>
      </w:r>
      <w:r w:rsidRPr="000C041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w złotych polskich.</w:t>
      </w:r>
    </w:p>
    <w:p w14:paraId="1D8EC406" w14:textId="1AE154B6" w:rsidR="000C041A" w:rsidRPr="000C041A" w:rsidRDefault="000C041A" w:rsidP="000C041A">
      <w:pPr>
        <w:numPr>
          <w:ilvl w:val="0"/>
          <w:numId w:val="24"/>
        </w:numPr>
        <w:tabs>
          <w:tab w:val="left" w:pos="0"/>
          <w:tab w:val="left" w:pos="1077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0C041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Prawidłowe ustalenie stawki podatku od towarów i usług należy do obowiązków Wykonawcy, zgodnie z przepisami ustawy o podatku od towarów i usług oraz podatku akcyzowym. Wskazanie ceny przy zastosowaniu nieprawidłowej stawki podatku od towarów i usług traktowane będzie jako błąd w obliczeniu ceny i skutkować będzie odrzuceniem oferty.</w:t>
      </w:r>
    </w:p>
    <w:p w14:paraId="0902E6C3" w14:textId="77777777" w:rsidR="000C041A" w:rsidRPr="000C041A" w:rsidRDefault="000C041A" w:rsidP="000C041A">
      <w:pPr>
        <w:numPr>
          <w:ilvl w:val="0"/>
          <w:numId w:val="24"/>
        </w:numPr>
        <w:tabs>
          <w:tab w:val="left" w:pos="0"/>
          <w:tab w:val="left" w:pos="1077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0C041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Do oceny ofert brana będzie pod uwagę łączna wartość brutto oferty.</w:t>
      </w:r>
    </w:p>
    <w:p w14:paraId="4F5B6C61" w14:textId="77777777" w:rsidR="000C041A" w:rsidRPr="000C041A" w:rsidRDefault="000C041A" w:rsidP="000C041A">
      <w:pPr>
        <w:numPr>
          <w:ilvl w:val="0"/>
          <w:numId w:val="24"/>
        </w:numPr>
        <w:tabs>
          <w:tab w:val="left" w:pos="0"/>
          <w:tab w:val="left" w:pos="1077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0C041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Jeżeli złożono ofertę, której wybór prowadziłby do powstania obowiązku podatkowego Zamawiającego zgodnie z przepisami o podatku od towarów w zakresie dotyczącym wewnątrzwspólnotowego nabycia towarów, Zamawiający w celu oceny takiej oferty dolicza do przedstawionej w niej ceny podatek od towarów i usług, który miałby obowiązek wpłacić zgodnie </w:t>
      </w:r>
      <w:r w:rsidRPr="000C041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br/>
        <w:t>z obowiązującymi przepisami.</w:t>
      </w:r>
    </w:p>
    <w:p w14:paraId="01599F28" w14:textId="77777777" w:rsidR="000C041A" w:rsidRPr="000C041A" w:rsidRDefault="000C041A" w:rsidP="000C041A">
      <w:pPr>
        <w:widowControl w:val="0"/>
        <w:suppressAutoHyphens/>
        <w:spacing w:after="0" w:line="240" w:lineRule="auto"/>
        <w:ind w:left="360" w:hanging="36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0C041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Rozdział XI</w:t>
      </w:r>
    </w:p>
    <w:p w14:paraId="663B73CE" w14:textId="77777777" w:rsidR="000C041A" w:rsidRPr="000C041A" w:rsidRDefault="000C041A" w:rsidP="000C041A">
      <w:pPr>
        <w:widowControl w:val="0"/>
        <w:suppressAutoHyphens/>
        <w:spacing w:after="0" w:line="240" w:lineRule="auto"/>
        <w:ind w:left="360" w:hanging="36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0C041A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Dopuszczalne zmiany postanowień umowy</w:t>
      </w:r>
    </w:p>
    <w:p w14:paraId="11D6A179" w14:textId="77777777" w:rsidR="000C041A" w:rsidRPr="000C041A" w:rsidRDefault="000C041A" w:rsidP="000C041A">
      <w:pPr>
        <w:numPr>
          <w:ilvl w:val="0"/>
          <w:numId w:val="25"/>
        </w:numPr>
        <w:tabs>
          <w:tab w:val="left" w:pos="0"/>
          <w:tab w:val="left" w:pos="1077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0C041A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Do zmian umowy może dojść w przypadkach i na warunkach wskazanych w załączniku nr 4 do specyfikacji – wzorze umowy.</w:t>
      </w:r>
    </w:p>
    <w:p w14:paraId="71FD52A8" w14:textId="0CD27C43" w:rsidR="000C041A" w:rsidRPr="000C041A" w:rsidRDefault="000C041A" w:rsidP="000C041A">
      <w:pPr>
        <w:numPr>
          <w:ilvl w:val="0"/>
          <w:numId w:val="25"/>
        </w:numPr>
        <w:tabs>
          <w:tab w:val="left" w:pos="0"/>
          <w:tab w:val="left" w:pos="1077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0C041A">
        <w:rPr>
          <w:rFonts w:ascii="Times New Roman" w:eastAsia="Times New Roman" w:hAnsi="Times New Roman"/>
          <w:sz w:val="24"/>
          <w:szCs w:val="24"/>
          <w:lang w:eastAsia="pl-PL"/>
        </w:rPr>
        <w:t>Zakazane są zmiany stanowiące udzielenie nowego zamówienia w rozumieniu dyrektywy 2014/24/UE, jeżeli charakteryzują się one cechami w sposób istotny odbiegającymi od postanowień pierwotnego zamówienia i w związku z tym mogą wskazywać na wolę ponownego negocjowania przez strony podstawowych ustaleń tego zamówienia. Zmiana zamówienia publicznego w czasie jego trwania może być uznana za istotną, jeżeli wprowadza ona warunki, które gdyby zostały ujęte w ramach pierwotnej procedury udzielania zamówienia, umożliwiłyby dopuszczenie innych oferentów niż ci, którzy zostali pierwotnie dopuszczeni.</w:t>
      </w:r>
    </w:p>
    <w:p w14:paraId="1E58DD9C" w14:textId="01F5BF68" w:rsidR="000C041A" w:rsidRPr="000C041A" w:rsidRDefault="000C041A" w:rsidP="000C041A">
      <w:pPr>
        <w:numPr>
          <w:ilvl w:val="0"/>
          <w:numId w:val="25"/>
        </w:numPr>
        <w:tabs>
          <w:tab w:val="left" w:pos="0"/>
          <w:tab w:val="left" w:pos="1077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0C041A">
        <w:rPr>
          <w:rFonts w:ascii="Times New Roman" w:hAnsi="Times New Roman"/>
          <w:sz w:val="24"/>
          <w:szCs w:val="24"/>
        </w:rPr>
        <w:t xml:space="preserve">Zamawiający wskaże termin i miejsce podpisania umowy Wykonawcy, którego oferta została wybrana po zawiadomieniu o wyborze oferty. </w:t>
      </w:r>
    </w:p>
    <w:p w14:paraId="523A76C6" w14:textId="4BBC9A93" w:rsidR="000C041A" w:rsidRPr="000C041A" w:rsidRDefault="000C041A" w:rsidP="000C041A">
      <w:pPr>
        <w:numPr>
          <w:ilvl w:val="0"/>
          <w:numId w:val="25"/>
        </w:numPr>
        <w:tabs>
          <w:tab w:val="left" w:pos="0"/>
          <w:tab w:val="left" w:pos="1077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0C041A">
        <w:rPr>
          <w:rFonts w:ascii="Times New Roman" w:hAnsi="Times New Roman"/>
          <w:sz w:val="24"/>
          <w:szCs w:val="24"/>
        </w:rPr>
        <w:t xml:space="preserve">Przed podpisaniem umowy Wykonawca, którego oferta została wybrana, zobowiązany jest do przekazania Zamawiającemu wszelkich informacji niezbędnych do zawarcia umowy, </w:t>
      </w:r>
      <w:r w:rsidR="00CA69C4">
        <w:rPr>
          <w:rFonts w:ascii="Times New Roman" w:hAnsi="Times New Roman"/>
          <w:sz w:val="24"/>
          <w:szCs w:val="24"/>
        </w:rPr>
        <w:br/>
      </w:r>
      <w:r w:rsidRPr="000C041A">
        <w:rPr>
          <w:rFonts w:ascii="Times New Roman" w:hAnsi="Times New Roman"/>
          <w:sz w:val="24"/>
          <w:szCs w:val="24"/>
        </w:rPr>
        <w:t>a Wykonawcy wspólnie ubiegający się o udzielenie zamówienia publicznego, których oferta zostanie uznana za najkorzystniejszą, przedłożą umowę regulującą współpracę tych Wykonawców, w formie oryginału lub kopii poświadczonej za zgodność z oryginałem przez Wykonawcę lub osobę(y) upoważnioną(e) do reprezentacji Wykonawcy;</w:t>
      </w:r>
    </w:p>
    <w:p w14:paraId="27EB6040" w14:textId="77777777" w:rsidR="000C041A" w:rsidRPr="000C041A" w:rsidRDefault="000C041A" w:rsidP="000C041A">
      <w:pPr>
        <w:numPr>
          <w:ilvl w:val="0"/>
          <w:numId w:val="25"/>
        </w:numPr>
        <w:tabs>
          <w:tab w:val="left" w:pos="0"/>
          <w:tab w:val="left" w:pos="1077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0C041A">
        <w:rPr>
          <w:rFonts w:ascii="Times New Roman" w:hAnsi="Times New Roman"/>
          <w:sz w:val="24"/>
          <w:szCs w:val="24"/>
        </w:rPr>
        <w:t xml:space="preserve">Umowa zostanie zawarta w terminach, o których mowa w art. 308 ust. 2 </w:t>
      </w:r>
      <w:proofErr w:type="spellStart"/>
      <w:r w:rsidRPr="000C041A">
        <w:rPr>
          <w:rFonts w:ascii="Times New Roman" w:hAnsi="Times New Roman"/>
          <w:sz w:val="24"/>
          <w:szCs w:val="24"/>
        </w:rPr>
        <w:t>Pzp</w:t>
      </w:r>
      <w:proofErr w:type="spellEnd"/>
      <w:r w:rsidRPr="000C041A">
        <w:rPr>
          <w:rFonts w:ascii="Times New Roman" w:hAnsi="Times New Roman"/>
          <w:sz w:val="24"/>
          <w:szCs w:val="24"/>
        </w:rPr>
        <w:t xml:space="preserve">. </w:t>
      </w:r>
    </w:p>
    <w:p w14:paraId="0BD83452" w14:textId="77777777" w:rsidR="000C041A" w:rsidRDefault="000C041A" w:rsidP="000C041A">
      <w:pPr>
        <w:numPr>
          <w:ilvl w:val="0"/>
          <w:numId w:val="25"/>
        </w:numPr>
        <w:tabs>
          <w:tab w:val="left" w:pos="0"/>
          <w:tab w:val="left" w:pos="1077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0C041A">
        <w:rPr>
          <w:rFonts w:ascii="Times New Roman" w:hAnsi="Times New Roman"/>
          <w:sz w:val="24"/>
          <w:szCs w:val="24"/>
        </w:rPr>
        <w:t>Jeżeli Wykonawca, którego oferta została wybrana jako najkorzystniejsza, uchyla się od zawarcia umowy w sprawie zamówienia publicznego lub nie wnosi wymaganego zabezpieczenia należytego wykonania umowy, Zamawiający może dokonać ponownego badania i oceny ofert spośród ofert pozostałych w postępowaniu Wykonawców oraz wybrać najkorzystniejszą ofertę albo unieważnić postępowanie.</w:t>
      </w:r>
    </w:p>
    <w:p w14:paraId="3E78FF80" w14:textId="77777777" w:rsidR="00CA69C4" w:rsidRDefault="00CA69C4" w:rsidP="00CA69C4">
      <w:pPr>
        <w:tabs>
          <w:tab w:val="left" w:pos="0"/>
          <w:tab w:val="left" w:pos="1077"/>
        </w:tabs>
        <w:suppressAutoHyphens/>
        <w:overflowPunct w:val="0"/>
        <w:autoSpaceDE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5A15EFEE" w14:textId="77777777" w:rsidR="00CA69C4" w:rsidRDefault="00CA69C4" w:rsidP="00CA69C4">
      <w:pPr>
        <w:tabs>
          <w:tab w:val="left" w:pos="0"/>
          <w:tab w:val="left" w:pos="1077"/>
        </w:tabs>
        <w:suppressAutoHyphens/>
        <w:overflowPunct w:val="0"/>
        <w:autoSpaceDE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6F409C85" w14:textId="77777777" w:rsidR="00CA69C4" w:rsidRPr="000C041A" w:rsidRDefault="00CA69C4" w:rsidP="00CA69C4">
      <w:pPr>
        <w:tabs>
          <w:tab w:val="left" w:pos="0"/>
          <w:tab w:val="left" w:pos="1077"/>
        </w:tabs>
        <w:suppressAutoHyphens/>
        <w:overflowPunct w:val="0"/>
        <w:autoSpaceDE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005BE2B1" w14:textId="77777777" w:rsidR="000C041A" w:rsidRPr="000C041A" w:rsidRDefault="000C041A" w:rsidP="000C041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0C041A">
        <w:rPr>
          <w:rFonts w:ascii="Times New Roman" w:eastAsia="Times New Roman" w:hAnsi="Times New Roman"/>
          <w:b/>
          <w:sz w:val="24"/>
          <w:szCs w:val="24"/>
          <w:lang w:eastAsia="ar-SA"/>
        </w:rPr>
        <w:lastRenderedPageBreak/>
        <w:t>Rozdział XII</w:t>
      </w:r>
    </w:p>
    <w:p w14:paraId="60145CEB" w14:textId="1CC17F3F" w:rsidR="000C041A" w:rsidRPr="000C041A" w:rsidRDefault="000C041A" w:rsidP="000C041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0C041A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Informacje dotyczące przetwarzania danych osobowych i udostępnianie informacji </w:t>
      </w:r>
      <w:r w:rsidR="00CA69C4">
        <w:rPr>
          <w:rFonts w:ascii="Times New Roman" w:eastAsia="Times New Roman" w:hAnsi="Times New Roman"/>
          <w:b/>
          <w:sz w:val="24"/>
          <w:szCs w:val="24"/>
          <w:lang w:eastAsia="ar-SA"/>
        </w:rPr>
        <w:br/>
      </w:r>
      <w:r w:rsidRPr="000C041A">
        <w:rPr>
          <w:rFonts w:ascii="Times New Roman" w:eastAsia="Times New Roman" w:hAnsi="Times New Roman"/>
          <w:b/>
          <w:sz w:val="24"/>
          <w:szCs w:val="24"/>
          <w:lang w:eastAsia="ar-SA"/>
        </w:rPr>
        <w:t>z postępowania</w:t>
      </w:r>
    </w:p>
    <w:p w14:paraId="083D7B31" w14:textId="77777777" w:rsidR="000C041A" w:rsidRPr="000C041A" w:rsidRDefault="000C041A" w:rsidP="000C041A">
      <w:pPr>
        <w:numPr>
          <w:ilvl w:val="0"/>
          <w:numId w:val="26"/>
        </w:numPr>
        <w:tabs>
          <w:tab w:val="left" w:pos="0"/>
          <w:tab w:val="left" w:pos="1077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0C041A">
        <w:rPr>
          <w:rFonts w:ascii="Times New Roman" w:eastAsia="Times New Roman" w:hAnsi="Times New Roman"/>
          <w:sz w:val="24"/>
          <w:szCs w:val="24"/>
          <w:lang w:eastAsia="ar-SA"/>
        </w:rPr>
        <w:t>Zamawiający przetwarza dane osobowe zebrane w postępowaniu o udzielenie zamówienia publicznego w sposób gwarantujący zabezpieczenie przed ich bezprawnym rozpowszechnianiem.</w:t>
      </w:r>
    </w:p>
    <w:p w14:paraId="39ABC42B" w14:textId="463B6123" w:rsidR="000C041A" w:rsidRPr="000C041A" w:rsidRDefault="000C041A" w:rsidP="000C041A">
      <w:pPr>
        <w:numPr>
          <w:ilvl w:val="0"/>
          <w:numId w:val="26"/>
        </w:numPr>
        <w:tabs>
          <w:tab w:val="left" w:pos="0"/>
          <w:tab w:val="left" w:pos="1077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0C041A">
        <w:rPr>
          <w:rFonts w:ascii="Times New Roman" w:eastAsia="Times New Roman" w:hAnsi="Times New Roman"/>
          <w:sz w:val="24"/>
          <w:szCs w:val="24"/>
          <w:lang w:eastAsia="pl-PL"/>
        </w:rPr>
        <w:t xml:space="preserve">Zgodnie z art. 13 ust. 1 i 2 </w:t>
      </w:r>
      <w:r w:rsidRPr="000C041A">
        <w:rPr>
          <w:rFonts w:ascii="Times New Roman" w:hAnsi="Times New Roman"/>
          <w:sz w:val="24"/>
          <w:szCs w:val="24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0C041A">
        <w:rPr>
          <w:rFonts w:ascii="Times New Roman" w:hAnsi="Times New Roman"/>
          <w:sz w:val="24"/>
          <w:szCs w:val="24"/>
        </w:rPr>
        <w:br/>
        <w:t xml:space="preserve">z 04.05.2016, str. 1), </w:t>
      </w:r>
      <w:r w:rsidRPr="000C041A">
        <w:rPr>
          <w:rFonts w:ascii="Times New Roman" w:eastAsia="Times New Roman" w:hAnsi="Times New Roman"/>
          <w:sz w:val="24"/>
          <w:szCs w:val="24"/>
          <w:lang w:eastAsia="pl-PL"/>
        </w:rPr>
        <w:t>dalej „RODO”, Zamawiający informuje, że:</w:t>
      </w:r>
    </w:p>
    <w:p w14:paraId="0D917666" w14:textId="7C108847" w:rsidR="000C041A" w:rsidRPr="000C041A" w:rsidRDefault="000C041A" w:rsidP="000C041A">
      <w:pPr>
        <w:numPr>
          <w:ilvl w:val="0"/>
          <w:numId w:val="27"/>
        </w:numPr>
        <w:shd w:val="clear" w:color="auto" w:fill="FFFFFF"/>
        <w:suppressAutoHyphens/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0C041A">
        <w:rPr>
          <w:rFonts w:ascii="Times New Roman" w:eastAsia="Times New Roman" w:hAnsi="Times New Roman"/>
          <w:sz w:val="24"/>
          <w:szCs w:val="24"/>
          <w:lang w:eastAsia="pl-PL"/>
        </w:rPr>
        <w:t xml:space="preserve">administratorem w rozumieniu art. 4 pkt 7 RODO w stosunku do danych osobowych Wykonawców będących osobami fizycznymi prowadzącymi działalność gospodarczą jak </w:t>
      </w:r>
      <w:r w:rsidR="00CA69C4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0C041A">
        <w:rPr>
          <w:rFonts w:ascii="Times New Roman" w:eastAsia="Times New Roman" w:hAnsi="Times New Roman"/>
          <w:sz w:val="24"/>
          <w:szCs w:val="24"/>
          <w:lang w:eastAsia="pl-PL"/>
        </w:rPr>
        <w:t>i nieprowadzącymi takiej działalności, pełnomocnika Wykonawcy będącego osobą fizyczną (dane osobowe zawarte w pełnomocnictwie), członka lub członków organu zarządzającego Wykonawcy (dane osobowe zamieszczone w informacji z Krajowego Rejestru Karnego), osoby fizycznej skierowanej do przygotowania i przeprowadzenia postępowania o udzielenie zamówienia publicznego</w:t>
      </w:r>
      <w:r w:rsidRPr="000C041A">
        <w:rPr>
          <w:rFonts w:ascii="Times New Roman" w:hAnsi="Times New Roman"/>
          <w:noProof/>
          <w:sz w:val="24"/>
          <w:szCs w:val="24"/>
        </w:rPr>
        <w:t xml:space="preserve"> jest Regionalne Centrum Krwiodawstwa i Krwiolecznictwa </w:t>
      </w:r>
      <w:r w:rsidR="00CA69C4">
        <w:rPr>
          <w:rFonts w:ascii="Times New Roman" w:hAnsi="Times New Roman"/>
          <w:noProof/>
          <w:sz w:val="24"/>
          <w:szCs w:val="24"/>
        </w:rPr>
        <w:br/>
      </w:r>
      <w:r w:rsidRPr="000C041A">
        <w:rPr>
          <w:rFonts w:ascii="Times New Roman" w:hAnsi="Times New Roman"/>
          <w:noProof/>
          <w:sz w:val="24"/>
          <w:szCs w:val="24"/>
        </w:rPr>
        <w:t xml:space="preserve">w Kielcach przy ul. Jagiellońskiej 66, 25 – 734 Kielce; </w:t>
      </w:r>
    </w:p>
    <w:p w14:paraId="2077D331" w14:textId="77777777" w:rsidR="000C041A" w:rsidRPr="000C041A" w:rsidRDefault="000C041A" w:rsidP="000C041A">
      <w:pPr>
        <w:numPr>
          <w:ilvl w:val="0"/>
          <w:numId w:val="27"/>
        </w:numPr>
        <w:shd w:val="clear" w:color="auto" w:fill="FFFFFF"/>
        <w:suppressAutoHyphens/>
        <w:spacing w:after="0" w:line="240" w:lineRule="auto"/>
        <w:ind w:hanging="357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0C041A">
        <w:rPr>
          <w:rFonts w:ascii="Times New Roman" w:eastAsia="Times New Roman" w:hAnsi="Times New Roman"/>
          <w:sz w:val="24"/>
          <w:szCs w:val="24"/>
          <w:lang w:eastAsia="pl-PL"/>
        </w:rPr>
        <w:t>administrator wyznaczył inspektora ochrony danych osobowych, z którym można się skontaktować przesyłając wiadomość na adres poczty elektronicznej: lud dzwoniąc pod numer tel. 41 3359418;</w:t>
      </w:r>
    </w:p>
    <w:p w14:paraId="2FEDB1C1" w14:textId="2AD8537B" w:rsidR="000C041A" w:rsidRPr="000C041A" w:rsidRDefault="000C041A" w:rsidP="000C041A">
      <w:pPr>
        <w:numPr>
          <w:ilvl w:val="0"/>
          <w:numId w:val="27"/>
        </w:numPr>
        <w:shd w:val="clear" w:color="auto" w:fill="FFFFFF"/>
        <w:suppressAutoHyphens/>
        <w:spacing w:after="0" w:line="240" w:lineRule="auto"/>
        <w:ind w:hanging="357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0C041A">
        <w:rPr>
          <w:rFonts w:ascii="Times New Roman" w:eastAsia="Times New Roman" w:hAnsi="Times New Roman"/>
          <w:sz w:val="24"/>
          <w:szCs w:val="24"/>
          <w:lang w:eastAsia="pl-PL"/>
        </w:rPr>
        <w:t xml:space="preserve">dane osobowe przetwarzane będą na podstawie art. 6 ust. 1 lit. c RODO w celu </w:t>
      </w:r>
      <w:r w:rsidRPr="000C041A">
        <w:rPr>
          <w:rFonts w:ascii="Times New Roman" w:eastAsia="Times New Roman" w:hAnsi="Times New Roman"/>
          <w:sz w:val="24"/>
          <w:szCs w:val="24"/>
          <w:lang w:eastAsia="ar-SA"/>
        </w:rPr>
        <w:t xml:space="preserve">związanym z postępowaniem o udzielenie zamówienia publicznego na </w:t>
      </w:r>
      <w:r w:rsidRPr="000C041A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dostawy </w:t>
      </w:r>
      <w:r w:rsidR="00CA69C4">
        <w:rPr>
          <w:rFonts w:ascii="Times New Roman" w:eastAsia="Times New Roman" w:hAnsi="Times New Roman"/>
          <w:bCs/>
          <w:sz w:val="24"/>
          <w:szCs w:val="24"/>
          <w:lang w:eastAsia="pl-PL"/>
        </w:rPr>
        <w:t>4</w:t>
      </w:r>
      <w:r w:rsidRPr="000C041A">
        <w:rPr>
          <w:rFonts w:ascii="Times New Roman" w:eastAsia="Times New Roman" w:hAnsi="Times New Roman"/>
          <w:bCs/>
          <w:sz w:val="24"/>
          <w:szCs w:val="24"/>
          <w:lang w:eastAsia="pl-PL"/>
        </w:rPr>
        <w:t>2 000 (</w:t>
      </w:r>
      <w:r w:rsidR="00CA69C4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czterdziestu </w:t>
      </w:r>
      <w:r w:rsidRPr="000C041A">
        <w:rPr>
          <w:rFonts w:ascii="Times New Roman" w:eastAsia="Times New Roman" w:hAnsi="Times New Roman"/>
          <w:bCs/>
          <w:sz w:val="24"/>
          <w:szCs w:val="24"/>
          <w:lang w:eastAsia="pl-PL"/>
        </w:rPr>
        <w:t>dw</w:t>
      </w:r>
      <w:r w:rsidR="00CA69C4">
        <w:rPr>
          <w:rFonts w:ascii="Times New Roman" w:eastAsia="Times New Roman" w:hAnsi="Times New Roman"/>
          <w:bCs/>
          <w:sz w:val="24"/>
          <w:szCs w:val="24"/>
          <w:lang w:eastAsia="pl-PL"/>
        </w:rPr>
        <w:t>óch</w:t>
      </w:r>
      <w:r w:rsidRPr="000C041A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tysięcy) </w:t>
      </w:r>
      <w:r w:rsidRPr="000C041A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pakietów posiłku regeneracyjnego dla dawców krwi</w:t>
      </w:r>
      <w:r w:rsidRPr="000C041A">
        <w:rPr>
          <w:rFonts w:ascii="Times New Roman" w:eastAsia="SimSun" w:hAnsi="Times New Roman"/>
          <w:bCs/>
          <w:kern w:val="2"/>
          <w:sz w:val="24"/>
          <w:szCs w:val="24"/>
          <w:lang w:eastAsia="hi-IN" w:bidi="hi-IN"/>
        </w:rPr>
        <w:t xml:space="preserve"> </w:t>
      </w:r>
      <w:r w:rsidRPr="000C041A">
        <w:rPr>
          <w:rFonts w:ascii="Times New Roman" w:eastAsia="Times New Roman" w:hAnsi="Times New Roman"/>
          <w:sz w:val="24"/>
          <w:szCs w:val="24"/>
          <w:lang w:eastAsia="ar-SA"/>
        </w:rPr>
        <w:t xml:space="preserve">prowadzonym w trybie podstawowym bez negocjacji (art. 275 pkt 1 </w:t>
      </w:r>
      <w:proofErr w:type="spellStart"/>
      <w:r w:rsidRPr="000C041A">
        <w:rPr>
          <w:rFonts w:ascii="Times New Roman" w:eastAsia="Times New Roman" w:hAnsi="Times New Roman"/>
          <w:sz w:val="24"/>
          <w:szCs w:val="24"/>
          <w:lang w:eastAsia="ar-SA"/>
        </w:rPr>
        <w:t>Pzp</w:t>
      </w:r>
      <w:proofErr w:type="spellEnd"/>
      <w:r w:rsidRPr="000C041A">
        <w:rPr>
          <w:rFonts w:ascii="Times New Roman" w:eastAsia="Times New Roman" w:hAnsi="Times New Roman"/>
          <w:sz w:val="24"/>
          <w:szCs w:val="24"/>
          <w:lang w:eastAsia="ar-SA"/>
        </w:rPr>
        <w:t>);</w:t>
      </w:r>
      <w:r w:rsidRPr="000C041A">
        <w:rPr>
          <w:rFonts w:ascii="Times New Roman" w:hAnsi="Times New Roman"/>
          <w:noProof/>
          <w:sz w:val="24"/>
          <w:szCs w:val="24"/>
        </w:rPr>
        <w:t xml:space="preserve"> </w:t>
      </w:r>
    </w:p>
    <w:p w14:paraId="4CC9005F" w14:textId="26D908EC" w:rsidR="000C041A" w:rsidRPr="000C041A" w:rsidRDefault="000C041A" w:rsidP="000C041A">
      <w:pPr>
        <w:numPr>
          <w:ilvl w:val="0"/>
          <w:numId w:val="27"/>
        </w:numPr>
        <w:shd w:val="clear" w:color="auto" w:fill="FFFFFF"/>
        <w:suppressAutoHyphens/>
        <w:spacing w:after="0" w:line="240" w:lineRule="auto"/>
        <w:ind w:hanging="357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0C041A">
        <w:rPr>
          <w:rFonts w:ascii="Times New Roman" w:eastAsia="Times New Roman" w:hAnsi="Times New Roman"/>
          <w:sz w:val="24"/>
          <w:szCs w:val="24"/>
          <w:lang w:eastAsia="pl-PL"/>
        </w:rPr>
        <w:t xml:space="preserve">odbiorcami danych osobowych będą osoby lub podmioty, którym udostępniona zostanie dokumentacja postępowania w oparciu o art. 18 oraz art. 74 ust. 1 ustawy </w:t>
      </w:r>
      <w:proofErr w:type="spellStart"/>
      <w:r w:rsidRPr="000C041A">
        <w:rPr>
          <w:rFonts w:ascii="Times New Roman" w:eastAsia="Times New Roman" w:hAnsi="Times New Roman"/>
          <w:sz w:val="24"/>
          <w:szCs w:val="24"/>
          <w:lang w:eastAsia="pl-PL"/>
        </w:rPr>
        <w:t>Pzp</w:t>
      </w:r>
      <w:proofErr w:type="spellEnd"/>
      <w:r w:rsidRPr="000C041A">
        <w:rPr>
          <w:rFonts w:ascii="Times New Roman" w:eastAsia="Times New Roman" w:hAnsi="Times New Roman"/>
          <w:sz w:val="24"/>
          <w:szCs w:val="24"/>
          <w:lang w:eastAsia="pl-PL"/>
        </w:rPr>
        <w:t xml:space="preserve">,  </w:t>
      </w:r>
      <w:r w:rsidR="00CA69C4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0C041A">
        <w:rPr>
          <w:rFonts w:ascii="Times New Roman" w:eastAsia="Times New Roman" w:hAnsi="Times New Roman"/>
          <w:sz w:val="24"/>
          <w:szCs w:val="24"/>
          <w:lang w:eastAsia="pl-PL"/>
        </w:rPr>
        <w:t>z</w:t>
      </w:r>
      <w:r w:rsidR="00CA69C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0C041A">
        <w:rPr>
          <w:rFonts w:ascii="Times New Roman" w:eastAsia="Times New Roman" w:hAnsi="Times New Roman"/>
          <w:sz w:val="24"/>
          <w:szCs w:val="24"/>
          <w:lang w:eastAsia="pl-PL"/>
        </w:rPr>
        <w:t>uwzględnieniem ust. 5 niniejszego rozdziału i następnych;</w:t>
      </w:r>
    </w:p>
    <w:p w14:paraId="56200C62" w14:textId="13AE8F52" w:rsidR="000C041A" w:rsidRPr="000C041A" w:rsidRDefault="000C041A" w:rsidP="000C041A">
      <w:pPr>
        <w:numPr>
          <w:ilvl w:val="0"/>
          <w:numId w:val="27"/>
        </w:numPr>
        <w:shd w:val="clear" w:color="auto" w:fill="FFFFFF"/>
        <w:suppressAutoHyphens/>
        <w:spacing w:after="0" w:line="240" w:lineRule="auto"/>
        <w:ind w:hanging="357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0C041A">
        <w:rPr>
          <w:rFonts w:ascii="Times New Roman" w:eastAsia="Times New Roman" w:hAnsi="Times New Roman"/>
          <w:sz w:val="24"/>
          <w:szCs w:val="24"/>
          <w:lang w:eastAsia="pl-PL"/>
        </w:rPr>
        <w:t xml:space="preserve">dane osobowe będą przechowywane przez 5 (pięć) lat od dnia zakończenia postępowania </w:t>
      </w:r>
      <w:r w:rsidR="00CA69C4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0C041A">
        <w:rPr>
          <w:rFonts w:ascii="Times New Roman" w:eastAsia="Times New Roman" w:hAnsi="Times New Roman"/>
          <w:sz w:val="24"/>
          <w:szCs w:val="24"/>
          <w:lang w:eastAsia="pl-PL"/>
        </w:rPr>
        <w:t xml:space="preserve">o udzielenie zamówienia (dane tych Wykonawców, których oferta nie została wybrana), </w:t>
      </w:r>
      <w:r w:rsidR="00CA69C4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0C041A">
        <w:rPr>
          <w:rFonts w:ascii="Times New Roman" w:eastAsia="Times New Roman" w:hAnsi="Times New Roman"/>
          <w:sz w:val="24"/>
          <w:szCs w:val="24"/>
          <w:lang w:eastAsia="pl-PL"/>
        </w:rPr>
        <w:t>a w przypadku danych osobowych umieszczonych w umowie o udzielenie zamówienia publicznego zawartej z Wykonawcą 10 (dziesięć) lat od dnia zakończenia postępowania (dane Wykonawcy, którego oferta została wybrana).</w:t>
      </w:r>
    </w:p>
    <w:p w14:paraId="2687FD92" w14:textId="2ABCEF98" w:rsidR="000C041A" w:rsidRPr="000C041A" w:rsidRDefault="000C041A" w:rsidP="000C041A">
      <w:pPr>
        <w:numPr>
          <w:ilvl w:val="0"/>
          <w:numId w:val="27"/>
        </w:numPr>
        <w:shd w:val="clear" w:color="auto" w:fill="FFFFFF"/>
        <w:suppressAutoHyphens/>
        <w:spacing w:after="0" w:line="240" w:lineRule="auto"/>
        <w:ind w:hanging="357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0C041A">
        <w:rPr>
          <w:rFonts w:ascii="Times New Roman" w:eastAsia="Times New Roman" w:hAnsi="Times New Roman"/>
          <w:sz w:val="24"/>
          <w:szCs w:val="24"/>
          <w:lang w:eastAsia="pl-PL"/>
        </w:rPr>
        <w:t xml:space="preserve">obowiązek podania danych osobowych jest wymogiem ustawowym określonym w przepisach ustawy </w:t>
      </w:r>
      <w:proofErr w:type="spellStart"/>
      <w:r w:rsidRPr="000C041A">
        <w:rPr>
          <w:rFonts w:ascii="Times New Roman" w:eastAsia="Times New Roman" w:hAnsi="Times New Roman"/>
          <w:sz w:val="24"/>
          <w:szCs w:val="24"/>
          <w:lang w:eastAsia="pl-PL"/>
        </w:rPr>
        <w:t>Pzp</w:t>
      </w:r>
      <w:proofErr w:type="spellEnd"/>
      <w:r w:rsidRPr="000C041A">
        <w:rPr>
          <w:rFonts w:ascii="Times New Roman" w:eastAsia="Times New Roman" w:hAnsi="Times New Roman"/>
          <w:sz w:val="24"/>
          <w:szCs w:val="24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0C041A">
        <w:rPr>
          <w:rFonts w:ascii="Times New Roman" w:eastAsia="Times New Roman" w:hAnsi="Times New Roman"/>
          <w:sz w:val="24"/>
          <w:szCs w:val="24"/>
          <w:lang w:eastAsia="pl-PL"/>
        </w:rPr>
        <w:t>Pzp</w:t>
      </w:r>
      <w:proofErr w:type="spellEnd"/>
      <w:r w:rsidRPr="000C041A">
        <w:rPr>
          <w:rFonts w:ascii="Times New Roman" w:eastAsia="Times New Roman" w:hAnsi="Times New Roman"/>
          <w:sz w:val="24"/>
          <w:szCs w:val="24"/>
          <w:lang w:eastAsia="pl-PL"/>
        </w:rPr>
        <w:t xml:space="preserve">;  </w:t>
      </w:r>
    </w:p>
    <w:p w14:paraId="4A178814" w14:textId="77777777" w:rsidR="000C041A" w:rsidRPr="000C041A" w:rsidRDefault="000C041A" w:rsidP="000C041A">
      <w:pPr>
        <w:numPr>
          <w:ilvl w:val="0"/>
          <w:numId w:val="27"/>
        </w:numPr>
        <w:shd w:val="clear" w:color="auto" w:fill="FFFFFF"/>
        <w:suppressAutoHyphens/>
        <w:spacing w:after="0" w:line="240" w:lineRule="auto"/>
        <w:ind w:hanging="357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0C041A">
        <w:rPr>
          <w:rFonts w:ascii="Times New Roman" w:eastAsia="Times New Roman" w:hAnsi="Times New Roman"/>
          <w:sz w:val="24"/>
          <w:szCs w:val="24"/>
          <w:lang w:eastAsia="pl-PL"/>
        </w:rPr>
        <w:t>w stosunku do osób, których dane dotyczą nie będą podejmowane decyzje w sposób zautomatyzowany;</w:t>
      </w:r>
    </w:p>
    <w:p w14:paraId="03CC5065" w14:textId="77777777" w:rsidR="000C041A" w:rsidRPr="000C041A" w:rsidRDefault="000C041A" w:rsidP="000C041A">
      <w:pPr>
        <w:numPr>
          <w:ilvl w:val="0"/>
          <w:numId w:val="27"/>
        </w:numPr>
        <w:shd w:val="clear" w:color="auto" w:fill="FFFFFF"/>
        <w:suppressAutoHyphens/>
        <w:spacing w:after="0" w:line="240" w:lineRule="auto"/>
        <w:ind w:hanging="357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0C041A">
        <w:rPr>
          <w:rFonts w:ascii="Times New Roman" w:eastAsia="Times New Roman" w:hAnsi="Times New Roman"/>
          <w:sz w:val="24"/>
          <w:szCs w:val="24"/>
          <w:lang w:eastAsia="pl-PL"/>
        </w:rPr>
        <w:t>osoba, której dane osobowe dotyczą ma:</w:t>
      </w:r>
    </w:p>
    <w:p w14:paraId="5034E019" w14:textId="77777777" w:rsidR="000C041A" w:rsidRPr="000C041A" w:rsidRDefault="000C041A" w:rsidP="000C041A">
      <w:pPr>
        <w:numPr>
          <w:ilvl w:val="0"/>
          <w:numId w:val="28"/>
        </w:numPr>
        <w:shd w:val="clear" w:color="auto" w:fill="FFFFFF"/>
        <w:suppressAutoHyphens/>
        <w:spacing w:after="0" w:line="240" w:lineRule="auto"/>
        <w:ind w:hanging="357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0C041A">
        <w:rPr>
          <w:rFonts w:ascii="Times New Roman" w:eastAsia="Times New Roman" w:hAnsi="Times New Roman"/>
          <w:sz w:val="24"/>
          <w:szCs w:val="24"/>
          <w:lang w:eastAsia="pl-PL"/>
        </w:rPr>
        <w:t>na podstawie art. 15 RODO prawo dostępu do danych osobowych jej dotyczących;</w:t>
      </w:r>
    </w:p>
    <w:p w14:paraId="1785FBC5" w14:textId="2D40538A" w:rsidR="000C041A" w:rsidRPr="000C041A" w:rsidRDefault="000C041A" w:rsidP="000C041A">
      <w:pPr>
        <w:numPr>
          <w:ilvl w:val="0"/>
          <w:numId w:val="28"/>
        </w:numPr>
        <w:shd w:val="clear" w:color="auto" w:fill="FFFFFF"/>
        <w:suppressAutoHyphens/>
        <w:spacing w:after="0" w:line="240" w:lineRule="auto"/>
        <w:ind w:hanging="357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0C041A">
        <w:rPr>
          <w:rFonts w:ascii="Times New Roman" w:eastAsia="Times New Roman" w:hAnsi="Times New Roman"/>
          <w:sz w:val="24"/>
          <w:szCs w:val="24"/>
          <w:lang w:eastAsia="pl-PL"/>
        </w:rPr>
        <w:t xml:space="preserve">na podstawie art. 16 RODO prawo do sprostowania jej danych osobowych, </w:t>
      </w:r>
      <w:r w:rsidR="00CA69C4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0C041A">
        <w:rPr>
          <w:rFonts w:ascii="Times New Roman" w:eastAsia="Times New Roman" w:hAnsi="Times New Roman"/>
          <w:sz w:val="24"/>
          <w:szCs w:val="24"/>
          <w:lang w:eastAsia="pl-PL"/>
        </w:rPr>
        <w:t>z uwzględnieniem ust. 3 niniejszego rozdziału;</w:t>
      </w:r>
    </w:p>
    <w:p w14:paraId="0A18827F" w14:textId="17D1AD40" w:rsidR="000C041A" w:rsidRPr="000C041A" w:rsidRDefault="000C041A" w:rsidP="000C041A">
      <w:pPr>
        <w:numPr>
          <w:ilvl w:val="0"/>
          <w:numId w:val="28"/>
        </w:numPr>
        <w:shd w:val="clear" w:color="auto" w:fill="FFFFFF"/>
        <w:suppressAutoHyphens/>
        <w:spacing w:after="0" w:line="240" w:lineRule="auto"/>
        <w:ind w:hanging="357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0C041A">
        <w:rPr>
          <w:rFonts w:ascii="Times New Roman" w:eastAsia="Times New Roman" w:hAnsi="Times New Roman"/>
          <w:sz w:val="24"/>
          <w:szCs w:val="24"/>
          <w:lang w:eastAsia="pl-PL"/>
        </w:rPr>
        <w:t xml:space="preserve">na podstawie art. 18 RODO prawo żądania od administratora ograniczenia przetwarzania danych osobowych z zastrzeżeniem przypadków, o których mowa w art. 18 ust. 2 RODO, z uwzględnieniem ust. 4 niniejszego rozdziału; </w:t>
      </w:r>
    </w:p>
    <w:p w14:paraId="6952F204" w14:textId="77777777" w:rsidR="000C041A" w:rsidRPr="000C041A" w:rsidRDefault="000C041A" w:rsidP="000C041A">
      <w:pPr>
        <w:numPr>
          <w:ilvl w:val="0"/>
          <w:numId w:val="28"/>
        </w:numPr>
        <w:shd w:val="clear" w:color="auto" w:fill="FFFFFF"/>
        <w:suppressAutoHyphens/>
        <w:spacing w:after="0" w:line="240" w:lineRule="auto"/>
        <w:ind w:hanging="357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0C041A">
        <w:rPr>
          <w:rFonts w:ascii="Times New Roman" w:eastAsia="Times New Roman" w:hAnsi="Times New Roman"/>
          <w:sz w:val="24"/>
          <w:szCs w:val="24"/>
          <w:lang w:eastAsia="pl-PL"/>
        </w:rPr>
        <w:t>prawo do wniesienia skargi do Prezesa Urzędu Ochrony Danych Osobowych, gdy uzna, że przetwarzanie danych osobowych jej dotyczących narusza przepisy RODO;</w:t>
      </w:r>
    </w:p>
    <w:p w14:paraId="2E1B5FEB" w14:textId="77777777" w:rsidR="000C041A" w:rsidRPr="000C041A" w:rsidRDefault="000C041A" w:rsidP="000C041A">
      <w:pPr>
        <w:numPr>
          <w:ilvl w:val="0"/>
          <w:numId w:val="27"/>
        </w:numPr>
        <w:shd w:val="clear" w:color="auto" w:fill="FFFFFF"/>
        <w:suppressAutoHyphens/>
        <w:spacing w:after="0" w:line="240" w:lineRule="auto"/>
        <w:ind w:hanging="357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0C041A">
        <w:rPr>
          <w:rFonts w:ascii="Times New Roman" w:eastAsia="Times New Roman" w:hAnsi="Times New Roman"/>
          <w:sz w:val="24"/>
          <w:szCs w:val="24"/>
          <w:lang w:eastAsia="pl-PL"/>
        </w:rPr>
        <w:t>osobie, której dane osobowe dotyczą nie przysługuje:</w:t>
      </w:r>
    </w:p>
    <w:p w14:paraId="6B3B7364" w14:textId="77777777" w:rsidR="000C041A" w:rsidRPr="000C041A" w:rsidRDefault="000C041A" w:rsidP="000C041A">
      <w:pPr>
        <w:numPr>
          <w:ilvl w:val="0"/>
          <w:numId w:val="29"/>
        </w:numPr>
        <w:suppressAutoHyphens/>
        <w:spacing w:after="0" w:line="240" w:lineRule="auto"/>
        <w:ind w:hanging="357"/>
        <w:contextualSpacing/>
        <w:jc w:val="both"/>
        <w:rPr>
          <w:rFonts w:ascii="Times New Roman" w:eastAsia="Times New Roman" w:hAnsi="Times New Roman"/>
          <w:sz w:val="24"/>
          <w:szCs w:val="24"/>
          <w:lang w:val="x-none" w:eastAsia="pl-PL"/>
        </w:rPr>
      </w:pPr>
      <w:r w:rsidRPr="000C041A">
        <w:rPr>
          <w:rFonts w:ascii="Times New Roman" w:eastAsia="Times New Roman" w:hAnsi="Times New Roman"/>
          <w:sz w:val="24"/>
          <w:szCs w:val="24"/>
          <w:lang w:val="x-none" w:eastAsia="pl-PL"/>
        </w:rPr>
        <w:t>w związku z art. 17 ust. 3 lit. b, d lub e RODO prawo do usunięcia danych osobowych;</w:t>
      </w:r>
    </w:p>
    <w:p w14:paraId="62C6A5EF" w14:textId="77777777" w:rsidR="000C041A" w:rsidRPr="000C041A" w:rsidRDefault="000C041A" w:rsidP="000C041A">
      <w:pPr>
        <w:numPr>
          <w:ilvl w:val="0"/>
          <w:numId w:val="29"/>
        </w:numPr>
        <w:suppressAutoHyphens/>
        <w:spacing w:after="0" w:line="240" w:lineRule="auto"/>
        <w:ind w:hanging="357"/>
        <w:contextualSpacing/>
        <w:jc w:val="both"/>
        <w:rPr>
          <w:rFonts w:ascii="Times New Roman" w:eastAsia="Times New Roman" w:hAnsi="Times New Roman"/>
          <w:sz w:val="24"/>
          <w:szCs w:val="24"/>
          <w:lang w:val="x-none" w:eastAsia="pl-PL"/>
        </w:rPr>
      </w:pPr>
      <w:r w:rsidRPr="000C041A">
        <w:rPr>
          <w:rFonts w:ascii="Times New Roman" w:eastAsia="Times New Roman" w:hAnsi="Times New Roman"/>
          <w:sz w:val="24"/>
          <w:szCs w:val="24"/>
          <w:lang w:val="x-none" w:eastAsia="pl-PL"/>
        </w:rPr>
        <w:t>prawo do przenoszenia danych osobowych, o którym mowa w art. 20 RODO;</w:t>
      </w:r>
    </w:p>
    <w:p w14:paraId="79D89D29" w14:textId="77777777" w:rsidR="000C041A" w:rsidRPr="000C041A" w:rsidRDefault="000C041A" w:rsidP="000C041A">
      <w:pPr>
        <w:numPr>
          <w:ilvl w:val="0"/>
          <w:numId w:val="29"/>
        </w:numPr>
        <w:suppressAutoHyphens/>
        <w:spacing w:after="0" w:line="240" w:lineRule="auto"/>
        <w:ind w:hanging="357"/>
        <w:contextualSpacing/>
        <w:jc w:val="both"/>
        <w:rPr>
          <w:rFonts w:ascii="Times New Roman" w:eastAsia="Times New Roman" w:hAnsi="Times New Roman"/>
          <w:sz w:val="24"/>
          <w:szCs w:val="24"/>
          <w:lang w:val="x-none" w:eastAsia="pl-PL"/>
        </w:rPr>
      </w:pPr>
      <w:r w:rsidRPr="000C041A">
        <w:rPr>
          <w:rFonts w:ascii="Times New Roman" w:eastAsia="Times New Roman" w:hAnsi="Times New Roman"/>
          <w:sz w:val="24"/>
          <w:szCs w:val="24"/>
          <w:lang w:val="x-none" w:eastAsia="pl-PL"/>
        </w:rPr>
        <w:lastRenderedPageBreak/>
        <w:t xml:space="preserve">na podstawie art. 21 RODO prawo sprzeciwu, wobec przetwarzania danych osobowych, </w:t>
      </w:r>
      <w:r w:rsidRPr="000C041A">
        <w:rPr>
          <w:rFonts w:ascii="Times New Roman" w:eastAsia="Times New Roman" w:hAnsi="Times New Roman"/>
          <w:sz w:val="24"/>
          <w:szCs w:val="24"/>
          <w:lang w:eastAsia="pl-PL"/>
        </w:rPr>
        <w:t xml:space="preserve">bowiem </w:t>
      </w:r>
      <w:r w:rsidRPr="000C041A">
        <w:rPr>
          <w:rFonts w:ascii="Times New Roman" w:eastAsia="Times New Roman" w:hAnsi="Times New Roman"/>
          <w:sz w:val="24"/>
          <w:szCs w:val="24"/>
          <w:lang w:val="x-none" w:eastAsia="pl-PL"/>
        </w:rPr>
        <w:t xml:space="preserve">podstawą prawną przetwarzania </w:t>
      </w:r>
      <w:r w:rsidRPr="000C041A">
        <w:rPr>
          <w:rFonts w:ascii="Times New Roman" w:eastAsia="Times New Roman" w:hAnsi="Times New Roman"/>
          <w:sz w:val="24"/>
          <w:szCs w:val="24"/>
          <w:lang w:eastAsia="pl-PL"/>
        </w:rPr>
        <w:t>jej</w:t>
      </w:r>
      <w:r w:rsidRPr="000C041A">
        <w:rPr>
          <w:rFonts w:ascii="Times New Roman" w:eastAsia="Times New Roman" w:hAnsi="Times New Roman"/>
          <w:sz w:val="24"/>
          <w:szCs w:val="24"/>
          <w:lang w:val="x-none" w:eastAsia="pl-PL"/>
        </w:rPr>
        <w:t xml:space="preserve"> danych osobowych jest art. 6 ust. 1 lit. c RODO. </w:t>
      </w:r>
    </w:p>
    <w:p w14:paraId="061217D9" w14:textId="58183FE4" w:rsidR="000C041A" w:rsidRPr="000C041A" w:rsidRDefault="000C041A" w:rsidP="000C041A">
      <w:pPr>
        <w:numPr>
          <w:ilvl w:val="0"/>
          <w:numId w:val="26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x-none" w:eastAsia="pl-PL"/>
        </w:rPr>
      </w:pPr>
      <w:r w:rsidRPr="000C041A">
        <w:rPr>
          <w:rFonts w:ascii="Times New Roman" w:eastAsia="Times New Roman" w:hAnsi="Times New Roman"/>
          <w:sz w:val="24"/>
          <w:szCs w:val="24"/>
          <w:lang w:val="x-none" w:eastAsia="ar-SA"/>
        </w:rPr>
        <w:t xml:space="preserve">Skorzystanie przez osobę, której dane osobowe dotyczą, z uprawnienia do sprostowania lub uzupełnienia, o którym mowa w art. 16 </w:t>
      </w:r>
      <w:r w:rsidRPr="000C041A">
        <w:rPr>
          <w:rFonts w:ascii="Times New Roman" w:eastAsia="Times New Roman" w:hAnsi="Times New Roman"/>
          <w:sz w:val="24"/>
          <w:szCs w:val="24"/>
          <w:lang w:eastAsia="ar-SA"/>
        </w:rPr>
        <w:t>RODO</w:t>
      </w:r>
      <w:r w:rsidRPr="000C041A">
        <w:rPr>
          <w:rFonts w:ascii="Times New Roman" w:eastAsia="Times New Roman" w:hAnsi="Times New Roman"/>
          <w:sz w:val="24"/>
          <w:szCs w:val="24"/>
          <w:lang w:val="x-none" w:eastAsia="ar-SA"/>
        </w:rPr>
        <w:t xml:space="preserve">, nie może skutkować zmianą wyniku postępowania o udzielenie zamówienia publicznego ani zmianą postanowień umowy w zakresie niezgodnym </w:t>
      </w:r>
      <w:r w:rsidR="00CA69C4">
        <w:rPr>
          <w:rFonts w:ascii="Times New Roman" w:eastAsia="Times New Roman" w:hAnsi="Times New Roman"/>
          <w:sz w:val="24"/>
          <w:szCs w:val="24"/>
          <w:lang w:val="x-none" w:eastAsia="ar-SA"/>
        </w:rPr>
        <w:br/>
      </w:r>
      <w:r w:rsidRPr="000C041A">
        <w:rPr>
          <w:rFonts w:ascii="Times New Roman" w:eastAsia="Times New Roman" w:hAnsi="Times New Roman"/>
          <w:sz w:val="24"/>
          <w:szCs w:val="24"/>
          <w:lang w:val="x-none" w:eastAsia="ar-SA"/>
        </w:rPr>
        <w:t>z ustawą</w:t>
      </w:r>
      <w:r w:rsidRPr="000C041A">
        <w:rPr>
          <w:rFonts w:ascii="Times New Roman" w:eastAsia="Times New Roman" w:hAnsi="Times New Roman"/>
          <w:sz w:val="24"/>
          <w:szCs w:val="24"/>
          <w:lang w:eastAsia="ar-SA"/>
        </w:rPr>
        <w:t xml:space="preserve"> (art. 19 ust. 2 </w:t>
      </w:r>
      <w:proofErr w:type="spellStart"/>
      <w:r w:rsidRPr="000C041A">
        <w:rPr>
          <w:rFonts w:ascii="Times New Roman" w:eastAsia="Times New Roman" w:hAnsi="Times New Roman"/>
          <w:sz w:val="24"/>
          <w:szCs w:val="24"/>
          <w:lang w:eastAsia="ar-SA"/>
        </w:rPr>
        <w:t>Pzp</w:t>
      </w:r>
      <w:proofErr w:type="spellEnd"/>
      <w:r w:rsidRPr="000C041A">
        <w:rPr>
          <w:rFonts w:ascii="Times New Roman" w:eastAsia="Times New Roman" w:hAnsi="Times New Roman"/>
          <w:sz w:val="24"/>
          <w:szCs w:val="24"/>
          <w:lang w:eastAsia="ar-SA"/>
        </w:rPr>
        <w:t>)</w:t>
      </w:r>
      <w:r w:rsidRPr="000C041A">
        <w:rPr>
          <w:rFonts w:ascii="Times New Roman" w:eastAsia="Times New Roman" w:hAnsi="Times New Roman"/>
          <w:sz w:val="24"/>
          <w:szCs w:val="24"/>
          <w:lang w:val="x-none" w:eastAsia="ar-SA"/>
        </w:rPr>
        <w:t xml:space="preserve">. Skorzystanie przez osobę, której dane osobowe dotyczą z uprawnienia do sprostowania lub uzupełnienia, o którym mowa w art. 16 </w:t>
      </w:r>
      <w:r w:rsidRPr="000C041A">
        <w:rPr>
          <w:rFonts w:ascii="Times New Roman" w:eastAsia="Times New Roman" w:hAnsi="Times New Roman"/>
          <w:sz w:val="24"/>
          <w:szCs w:val="24"/>
          <w:lang w:eastAsia="ar-SA"/>
        </w:rPr>
        <w:t>RODO</w:t>
      </w:r>
      <w:r w:rsidRPr="000C041A">
        <w:rPr>
          <w:rFonts w:ascii="Times New Roman" w:eastAsia="Times New Roman" w:hAnsi="Times New Roman"/>
          <w:sz w:val="24"/>
          <w:szCs w:val="24"/>
          <w:lang w:val="x-none" w:eastAsia="ar-SA"/>
        </w:rPr>
        <w:t>, nie może naruszać integralności protokołu oraz jego załącznikó</w:t>
      </w:r>
      <w:r w:rsidRPr="000C041A">
        <w:rPr>
          <w:rFonts w:ascii="Times New Roman" w:eastAsia="Times New Roman" w:hAnsi="Times New Roman"/>
          <w:sz w:val="24"/>
          <w:szCs w:val="24"/>
          <w:lang w:eastAsia="ar-SA"/>
        </w:rPr>
        <w:t xml:space="preserve">w (art. 76 </w:t>
      </w:r>
      <w:proofErr w:type="spellStart"/>
      <w:r w:rsidRPr="000C041A">
        <w:rPr>
          <w:rFonts w:ascii="Times New Roman" w:eastAsia="Times New Roman" w:hAnsi="Times New Roman"/>
          <w:sz w:val="24"/>
          <w:szCs w:val="24"/>
          <w:lang w:eastAsia="ar-SA"/>
        </w:rPr>
        <w:t>Pzp</w:t>
      </w:r>
      <w:proofErr w:type="spellEnd"/>
      <w:r w:rsidRPr="000C041A">
        <w:rPr>
          <w:rFonts w:ascii="Times New Roman" w:eastAsia="Times New Roman" w:hAnsi="Times New Roman"/>
          <w:sz w:val="24"/>
          <w:szCs w:val="24"/>
          <w:lang w:eastAsia="ar-SA"/>
        </w:rPr>
        <w:t>)</w:t>
      </w:r>
      <w:r w:rsidRPr="000C041A">
        <w:rPr>
          <w:rFonts w:ascii="Times New Roman" w:eastAsia="Times New Roman" w:hAnsi="Times New Roman"/>
          <w:sz w:val="24"/>
          <w:szCs w:val="24"/>
          <w:lang w:val="x-none" w:eastAsia="ar-SA"/>
        </w:rPr>
        <w:t>.</w:t>
      </w:r>
    </w:p>
    <w:p w14:paraId="7F298D4F" w14:textId="77777777" w:rsidR="000C041A" w:rsidRPr="000C041A" w:rsidRDefault="000C041A" w:rsidP="000C041A">
      <w:pPr>
        <w:numPr>
          <w:ilvl w:val="0"/>
          <w:numId w:val="26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x-none" w:eastAsia="pl-PL"/>
        </w:rPr>
      </w:pPr>
      <w:r w:rsidRPr="000C041A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zgłoszenie żądania ograniczenia przetwarzania, o którym mowa w art. 18 ust. 1 RODO, nie ogranicza przetwarzania danych osobowych do czasu zakończenia tego postępowania (19 ust. 3 </w:t>
      </w:r>
      <w:proofErr w:type="spellStart"/>
      <w:r w:rsidRPr="000C041A">
        <w:rPr>
          <w:rFonts w:ascii="Times New Roman" w:eastAsia="Times New Roman" w:hAnsi="Times New Roman"/>
          <w:sz w:val="24"/>
          <w:szCs w:val="24"/>
          <w:lang w:eastAsia="pl-PL"/>
        </w:rPr>
        <w:t>Pzp</w:t>
      </w:r>
      <w:proofErr w:type="spellEnd"/>
      <w:r w:rsidRPr="000C041A">
        <w:rPr>
          <w:rFonts w:ascii="Times New Roman" w:eastAsia="Times New Roman" w:hAnsi="Times New Roman"/>
          <w:sz w:val="24"/>
          <w:szCs w:val="24"/>
          <w:lang w:eastAsia="pl-PL"/>
        </w:rPr>
        <w:t>).</w:t>
      </w:r>
      <w:r w:rsidRPr="000C041A">
        <w:rPr>
          <w:rFonts w:ascii="Times New Roman" w:eastAsia="Times New Roman" w:hAnsi="Times New Roman"/>
          <w:sz w:val="24"/>
          <w:szCs w:val="24"/>
          <w:lang w:val="x-none" w:eastAsia="ar-SA"/>
        </w:rPr>
        <w:t xml:space="preserve"> Od dnia zakończenia postępowania o udzielenie zamówienia, w przypadku skutecznego skorzystania przez osobę, której dane dotyczą z uprawnienia do ograniczenia przetwarzania, o którym mowa w art. 18 ust. 1 </w:t>
      </w:r>
      <w:r w:rsidRPr="000C041A">
        <w:rPr>
          <w:rFonts w:ascii="Times New Roman" w:eastAsia="Times New Roman" w:hAnsi="Times New Roman"/>
          <w:sz w:val="24"/>
          <w:szCs w:val="24"/>
          <w:lang w:eastAsia="ar-SA"/>
        </w:rPr>
        <w:t>RODO</w:t>
      </w:r>
      <w:r w:rsidRPr="000C041A">
        <w:rPr>
          <w:rFonts w:ascii="Times New Roman" w:eastAsia="Times New Roman" w:hAnsi="Times New Roman"/>
          <w:sz w:val="24"/>
          <w:szCs w:val="24"/>
          <w:lang w:val="x-none" w:eastAsia="ar-SA"/>
        </w:rPr>
        <w:t xml:space="preserve">, </w:t>
      </w:r>
      <w:r w:rsidRPr="000C041A">
        <w:rPr>
          <w:rFonts w:ascii="Times New Roman" w:eastAsia="Times New Roman" w:hAnsi="Times New Roman"/>
          <w:sz w:val="24"/>
          <w:szCs w:val="24"/>
          <w:lang w:eastAsia="ar-SA"/>
        </w:rPr>
        <w:t>Z</w:t>
      </w:r>
      <w:proofErr w:type="spellStart"/>
      <w:r w:rsidRPr="000C041A">
        <w:rPr>
          <w:rFonts w:ascii="Times New Roman" w:eastAsia="Times New Roman" w:hAnsi="Times New Roman"/>
          <w:sz w:val="24"/>
          <w:szCs w:val="24"/>
          <w:lang w:val="x-none" w:eastAsia="ar-SA"/>
        </w:rPr>
        <w:t>amawiający</w:t>
      </w:r>
      <w:proofErr w:type="spellEnd"/>
      <w:r w:rsidRPr="000C041A">
        <w:rPr>
          <w:rFonts w:ascii="Times New Roman" w:eastAsia="Times New Roman" w:hAnsi="Times New Roman"/>
          <w:sz w:val="24"/>
          <w:szCs w:val="24"/>
          <w:lang w:val="x-none" w:eastAsia="ar-SA"/>
        </w:rPr>
        <w:t xml:space="preserve"> udostępnia protokół wraz z załącznikami na zasadach określonych w art. 18 ust. 2 </w:t>
      </w:r>
      <w:r w:rsidRPr="000C041A">
        <w:rPr>
          <w:rFonts w:ascii="Times New Roman" w:eastAsia="Times New Roman" w:hAnsi="Times New Roman"/>
          <w:sz w:val="24"/>
          <w:szCs w:val="24"/>
          <w:lang w:eastAsia="ar-SA"/>
        </w:rPr>
        <w:t>RODO.</w:t>
      </w:r>
    </w:p>
    <w:p w14:paraId="781F19B7" w14:textId="77777777" w:rsidR="000C041A" w:rsidRPr="000C041A" w:rsidRDefault="000C041A" w:rsidP="000C041A">
      <w:pPr>
        <w:numPr>
          <w:ilvl w:val="0"/>
          <w:numId w:val="26"/>
        </w:numPr>
        <w:suppressAutoHyphens/>
        <w:spacing w:after="0" w:line="240" w:lineRule="auto"/>
        <w:ind w:hanging="357"/>
        <w:contextualSpacing/>
        <w:jc w:val="both"/>
        <w:rPr>
          <w:rFonts w:ascii="Times New Roman" w:eastAsia="Times New Roman" w:hAnsi="Times New Roman"/>
          <w:sz w:val="24"/>
          <w:szCs w:val="24"/>
          <w:lang w:val="x-none" w:eastAsia="pl-PL"/>
        </w:rPr>
      </w:pPr>
      <w:r w:rsidRPr="000C041A">
        <w:rPr>
          <w:rFonts w:ascii="Times New Roman" w:eastAsia="Times New Roman" w:hAnsi="Times New Roman"/>
          <w:sz w:val="24"/>
          <w:szCs w:val="24"/>
          <w:lang w:eastAsia="pl-PL"/>
        </w:rPr>
        <w:t xml:space="preserve">W przypadku korzystania przez osobę, której dane osobowe są przetwarzane przez Zamawiającego, z uprawnienia, o którym mowa w art. 15 ust. 1– 3 rozporządzenia 2016/679, Zamawiający może żądać od osoby występującej z żądaniem wskazania dodatkowych informacji, mających na celu sprecyzowanie nazwy lub daty zakończonego postępowania o udzielenie zamówienia. (art. 75 </w:t>
      </w:r>
      <w:proofErr w:type="spellStart"/>
      <w:r w:rsidRPr="000C041A">
        <w:rPr>
          <w:rFonts w:ascii="Times New Roman" w:eastAsia="Times New Roman" w:hAnsi="Times New Roman"/>
          <w:sz w:val="24"/>
          <w:szCs w:val="24"/>
          <w:lang w:eastAsia="pl-PL"/>
        </w:rPr>
        <w:t>Pzp</w:t>
      </w:r>
      <w:proofErr w:type="spellEnd"/>
      <w:r w:rsidRPr="000C041A">
        <w:rPr>
          <w:rFonts w:ascii="Times New Roman" w:eastAsia="Times New Roman" w:hAnsi="Times New Roman"/>
          <w:sz w:val="24"/>
          <w:szCs w:val="24"/>
          <w:lang w:eastAsia="pl-PL"/>
        </w:rPr>
        <w:t>).</w:t>
      </w:r>
    </w:p>
    <w:p w14:paraId="5C2A71CC" w14:textId="3557F9CD" w:rsidR="000C041A" w:rsidRPr="000C041A" w:rsidRDefault="000C041A" w:rsidP="000C041A">
      <w:pPr>
        <w:numPr>
          <w:ilvl w:val="0"/>
          <w:numId w:val="26"/>
        </w:numPr>
        <w:suppressAutoHyphens/>
        <w:spacing w:after="0" w:line="240" w:lineRule="auto"/>
        <w:ind w:hanging="357"/>
        <w:contextualSpacing/>
        <w:jc w:val="both"/>
        <w:rPr>
          <w:rFonts w:ascii="Times New Roman" w:eastAsia="Times New Roman" w:hAnsi="Times New Roman"/>
          <w:sz w:val="24"/>
          <w:szCs w:val="24"/>
          <w:lang w:val="x-none" w:eastAsia="pl-PL"/>
        </w:rPr>
      </w:pPr>
      <w:r w:rsidRPr="000C041A">
        <w:rPr>
          <w:rFonts w:ascii="Times New Roman" w:eastAsia="Times New Roman" w:hAnsi="Times New Roman"/>
          <w:sz w:val="24"/>
          <w:szCs w:val="24"/>
          <w:lang w:val="x-none" w:eastAsia="ar-SA"/>
        </w:rPr>
        <w:t xml:space="preserve">Zasada jawności, o której mowa w </w:t>
      </w:r>
      <w:r w:rsidRPr="000C041A">
        <w:rPr>
          <w:rFonts w:ascii="Times New Roman" w:eastAsia="Times New Roman" w:hAnsi="Times New Roman"/>
          <w:sz w:val="24"/>
          <w:szCs w:val="24"/>
          <w:lang w:eastAsia="ar-SA"/>
        </w:rPr>
        <w:t xml:space="preserve">art. 74 ustawy </w:t>
      </w:r>
      <w:proofErr w:type="spellStart"/>
      <w:r w:rsidRPr="000C041A">
        <w:rPr>
          <w:rFonts w:ascii="Times New Roman" w:eastAsia="Times New Roman" w:hAnsi="Times New Roman"/>
          <w:sz w:val="24"/>
          <w:szCs w:val="24"/>
          <w:lang w:eastAsia="ar-SA"/>
        </w:rPr>
        <w:t>Pzp</w:t>
      </w:r>
      <w:proofErr w:type="spellEnd"/>
      <w:r w:rsidRPr="000C041A">
        <w:rPr>
          <w:rFonts w:ascii="Times New Roman" w:eastAsia="Times New Roman" w:hAnsi="Times New Roman"/>
          <w:sz w:val="24"/>
          <w:szCs w:val="24"/>
          <w:lang w:val="x-none" w:eastAsia="ar-SA"/>
        </w:rPr>
        <w:t>, ma zastosowanie do wszystkich danych osobowych, z wyjątkiem danych, o których mowa w art. 9</w:t>
      </w:r>
      <w:r w:rsidRPr="000C041A">
        <w:rPr>
          <w:rFonts w:ascii="Times New Roman" w:eastAsia="Times New Roman" w:hAnsi="Times New Roman"/>
          <w:sz w:val="24"/>
          <w:szCs w:val="24"/>
          <w:lang w:eastAsia="ar-SA"/>
        </w:rPr>
        <w:t xml:space="preserve"> ust. 1</w:t>
      </w:r>
      <w:r w:rsidRPr="000C041A">
        <w:rPr>
          <w:rFonts w:ascii="Times New Roman" w:eastAsia="Times New Roman" w:hAnsi="Times New Roman"/>
          <w:sz w:val="24"/>
          <w:szCs w:val="24"/>
          <w:lang w:val="x-none" w:eastAsia="ar-SA"/>
        </w:rPr>
        <w:t xml:space="preserve"> </w:t>
      </w:r>
      <w:r w:rsidRPr="000C041A">
        <w:rPr>
          <w:rFonts w:ascii="Times New Roman" w:eastAsia="Times New Roman" w:hAnsi="Times New Roman"/>
          <w:sz w:val="24"/>
          <w:szCs w:val="24"/>
          <w:lang w:eastAsia="ar-SA"/>
        </w:rPr>
        <w:t>RODO (dane osobowe szczególnych kategorii)</w:t>
      </w:r>
      <w:r w:rsidRPr="000C041A">
        <w:rPr>
          <w:rFonts w:ascii="Times New Roman" w:eastAsia="Times New Roman" w:hAnsi="Times New Roman"/>
          <w:sz w:val="24"/>
          <w:szCs w:val="24"/>
          <w:lang w:val="x-none" w:eastAsia="ar-SA"/>
        </w:rPr>
        <w:t>, zebranych w toku postępowania o udzielenie zamówienia publicznego</w:t>
      </w:r>
      <w:r w:rsidRPr="000C041A">
        <w:rPr>
          <w:rFonts w:ascii="Times New Roman" w:eastAsia="Times New Roman" w:hAnsi="Times New Roman"/>
          <w:sz w:val="24"/>
          <w:szCs w:val="24"/>
          <w:lang w:eastAsia="ar-SA"/>
        </w:rPr>
        <w:t xml:space="preserve"> (art. 74 ust. 4 </w:t>
      </w:r>
      <w:proofErr w:type="spellStart"/>
      <w:r w:rsidRPr="000C041A">
        <w:rPr>
          <w:rFonts w:ascii="Times New Roman" w:eastAsia="Times New Roman" w:hAnsi="Times New Roman"/>
          <w:sz w:val="24"/>
          <w:szCs w:val="24"/>
          <w:lang w:eastAsia="ar-SA"/>
        </w:rPr>
        <w:t>Pzp</w:t>
      </w:r>
      <w:proofErr w:type="spellEnd"/>
      <w:r w:rsidRPr="000C041A">
        <w:rPr>
          <w:rFonts w:ascii="Times New Roman" w:eastAsia="Times New Roman" w:hAnsi="Times New Roman"/>
          <w:sz w:val="24"/>
          <w:szCs w:val="24"/>
          <w:lang w:eastAsia="ar-SA"/>
        </w:rPr>
        <w:t>). Udostępnienie protokołu i załączników jest dokumentowane przez Zamawiającego. Dane osobowe zawarte w dokumentach papierowych, które nie podlegają udostępnieniu są obustronnie zamazywane (zaciemniane) czarnym flamastrem.</w:t>
      </w:r>
    </w:p>
    <w:p w14:paraId="635C83BC" w14:textId="530F71CC" w:rsidR="000C041A" w:rsidRPr="000C041A" w:rsidRDefault="000C041A" w:rsidP="000C041A">
      <w:pPr>
        <w:numPr>
          <w:ilvl w:val="0"/>
          <w:numId w:val="26"/>
        </w:numPr>
        <w:suppressAutoHyphens/>
        <w:spacing w:after="0" w:line="240" w:lineRule="auto"/>
        <w:ind w:hanging="357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0C041A">
        <w:rPr>
          <w:rFonts w:ascii="Times New Roman" w:eastAsia="Times New Roman" w:hAnsi="Times New Roman"/>
          <w:sz w:val="24"/>
          <w:szCs w:val="24"/>
          <w:lang w:val="x-none" w:eastAsia="ar-SA"/>
        </w:rPr>
        <w:t xml:space="preserve">Zamawiający udostępnia dane osobowe, o których mowa w art. 10 </w:t>
      </w:r>
      <w:r w:rsidRPr="000C041A">
        <w:rPr>
          <w:rFonts w:ascii="Times New Roman" w:eastAsia="Times New Roman" w:hAnsi="Times New Roman"/>
          <w:sz w:val="24"/>
          <w:szCs w:val="24"/>
          <w:lang w:eastAsia="ar-SA"/>
        </w:rPr>
        <w:t xml:space="preserve">RODO (dane osobowe dotyczące wyroków skazujących oraz naruszeń prawa lub powiązanych środków bezpieczeństwa) </w:t>
      </w:r>
      <w:r w:rsidRPr="000C041A">
        <w:rPr>
          <w:rFonts w:ascii="Times New Roman" w:eastAsia="Times New Roman" w:hAnsi="Times New Roman"/>
          <w:sz w:val="24"/>
          <w:szCs w:val="24"/>
          <w:lang w:val="x-none" w:eastAsia="ar-SA"/>
        </w:rPr>
        <w:t xml:space="preserve">w celu umożliwienia korzystania ze środków ochrony prawnej, o których mowa w dziale </w:t>
      </w:r>
      <w:r w:rsidRPr="000C041A">
        <w:rPr>
          <w:rFonts w:ascii="Times New Roman" w:eastAsia="Times New Roman" w:hAnsi="Times New Roman"/>
          <w:sz w:val="24"/>
          <w:szCs w:val="24"/>
          <w:lang w:eastAsia="ar-SA"/>
        </w:rPr>
        <w:t>IX</w:t>
      </w:r>
      <w:r w:rsidRPr="000C041A">
        <w:rPr>
          <w:rFonts w:ascii="Times New Roman" w:eastAsia="Times New Roman" w:hAnsi="Times New Roman"/>
          <w:sz w:val="24"/>
          <w:szCs w:val="24"/>
          <w:lang w:val="x-none" w:eastAsia="ar-SA"/>
        </w:rPr>
        <w:t>, do upływu terminu na ich wniesienie</w:t>
      </w:r>
      <w:r w:rsidRPr="000C041A">
        <w:rPr>
          <w:rFonts w:ascii="Times New Roman" w:eastAsia="Times New Roman" w:hAnsi="Times New Roman"/>
          <w:sz w:val="24"/>
          <w:szCs w:val="24"/>
          <w:lang w:eastAsia="ar-SA"/>
        </w:rPr>
        <w:t xml:space="preserve"> (art.18 ust. 6 </w:t>
      </w:r>
      <w:proofErr w:type="spellStart"/>
      <w:r w:rsidRPr="000C041A">
        <w:rPr>
          <w:rFonts w:ascii="Times New Roman" w:eastAsia="Times New Roman" w:hAnsi="Times New Roman"/>
          <w:sz w:val="24"/>
          <w:szCs w:val="24"/>
          <w:lang w:eastAsia="ar-SA"/>
        </w:rPr>
        <w:t>Pzp</w:t>
      </w:r>
      <w:proofErr w:type="spellEnd"/>
      <w:r w:rsidRPr="000C041A">
        <w:rPr>
          <w:rFonts w:ascii="Times New Roman" w:eastAsia="Times New Roman" w:hAnsi="Times New Roman"/>
          <w:sz w:val="24"/>
          <w:szCs w:val="24"/>
          <w:lang w:eastAsia="ar-SA"/>
        </w:rPr>
        <w:t>). Tym samym, wskazane w zdaniu pierwszym dane osobowe nie podlegają udostępnieniu podmiotom, którym, nie przysługuje prawo do wniesienia odwołania i w przypadku złożenia takiego wniosku przez te podmioty nie zostanie on uwzględniony.</w:t>
      </w:r>
    </w:p>
    <w:p w14:paraId="6F36C153" w14:textId="77777777" w:rsidR="000C041A" w:rsidRPr="000C041A" w:rsidRDefault="000C041A" w:rsidP="000C041A">
      <w:pPr>
        <w:numPr>
          <w:ilvl w:val="0"/>
          <w:numId w:val="26"/>
        </w:numPr>
        <w:suppressAutoHyphens/>
        <w:spacing w:after="0" w:line="240" w:lineRule="auto"/>
        <w:ind w:hanging="357"/>
        <w:contextualSpacing/>
        <w:jc w:val="both"/>
        <w:rPr>
          <w:rFonts w:ascii="Times New Roman" w:eastAsia="Times New Roman" w:hAnsi="Times New Roman"/>
          <w:sz w:val="24"/>
          <w:szCs w:val="24"/>
          <w:lang w:val="x-none" w:eastAsia="pl-PL"/>
        </w:rPr>
      </w:pPr>
      <w:r w:rsidRPr="000C041A">
        <w:rPr>
          <w:rFonts w:ascii="Times New Roman" w:eastAsia="Times New Roman" w:hAnsi="Times New Roman"/>
          <w:sz w:val="24"/>
          <w:szCs w:val="24"/>
          <w:lang w:val="x-none" w:eastAsia="ar-SA"/>
        </w:rPr>
        <w:t xml:space="preserve">Osoby upoważnione do przetwarzania danych osobowych, o których mowa w art. 10 </w:t>
      </w:r>
      <w:r w:rsidRPr="000C041A">
        <w:rPr>
          <w:rFonts w:ascii="Times New Roman" w:eastAsia="Times New Roman" w:hAnsi="Times New Roman"/>
          <w:sz w:val="24"/>
          <w:szCs w:val="24"/>
          <w:lang w:eastAsia="ar-SA"/>
        </w:rPr>
        <w:t>RODO</w:t>
      </w:r>
      <w:r w:rsidRPr="000C041A">
        <w:rPr>
          <w:rFonts w:ascii="Times New Roman" w:eastAsia="Times New Roman" w:hAnsi="Times New Roman"/>
          <w:sz w:val="24"/>
          <w:szCs w:val="24"/>
          <w:lang w:val="x-none" w:eastAsia="ar-SA"/>
        </w:rPr>
        <w:t>, zobowiązane są do zachowania poufności w zakresie udostępnionych im informacji i danych.</w:t>
      </w:r>
    </w:p>
    <w:p w14:paraId="22A37AED" w14:textId="77777777" w:rsidR="000C041A" w:rsidRPr="000C041A" w:rsidRDefault="000C041A" w:rsidP="000C041A">
      <w:pPr>
        <w:numPr>
          <w:ilvl w:val="0"/>
          <w:numId w:val="26"/>
        </w:numPr>
        <w:suppressAutoHyphens/>
        <w:spacing w:after="0" w:line="240" w:lineRule="auto"/>
        <w:ind w:hanging="357"/>
        <w:contextualSpacing/>
        <w:jc w:val="both"/>
        <w:rPr>
          <w:rFonts w:ascii="Times New Roman" w:eastAsia="Times New Roman" w:hAnsi="Times New Roman"/>
          <w:sz w:val="24"/>
          <w:szCs w:val="24"/>
          <w:lang w:val="x-none" w:eastAsia="pl-PL"/>
        </w:rPr>
      </w:pPr>
      <w:r w:rsidRPr="000C041A">
        <w:rPr>
          <w:rFonts w:ascii="Times New Roman" w:eastAsia="Times New Roman" w:hAnsi="Times New Roman"/>
          <w:sz w:val="24"/>
          <w:szCs w:val="24"/>
          <w:lang w:val="x-none" w:eastAsia="ar-SA"/>
        </w:rPr>
        <w:t xml:space="preserve">W przypadku danych osobowych zamieszczonych przez Zamawiającego w Biuletynie Zamówień Publicznych, prawo do uzyskania informacji, o którym mowa art. 15 rozporządzenia RODO, jest wykonywane w drodze żądania skierowanego do Zamawiającego. </w:t>
      </w:r>
    </w:p>
    <w:p w14:paraId="74AF8D9E" w14:textId="0B16FD80" w:rsidR="000C041A" w:rsidRPr="000C041A" w:rsidRDefault="000C041A" w:rsidP="000C041A">
      <w:pPr>
        <w:numPr>
          <w:ilvl w:val="0"/>
          <w:numId w:val="26"/>
        </w:numPr>
        <w:suppressAutoHyphens/>
        <w:spacing w:after="0" w:line="240" w:lineRule="auto"/>
        <w:ind w:hanging="357"/>
        <w:contextualSpacing/>
        <w:jc w:val="both"/>
        <w:rPr>
          <w:rFonts w:ascii="Times New Roman" w:eastAsia="Times New Roman" w:hAnsi="Times New Roman"/>
          <w:sz w:val="24"/>
          <w:szCs w:val="24"/>
          <w:lang w:val="x-none" w:eastAsia="pl-PL"/>
        </w:rPr>
      </w:pPr>
      <w:r w:rsidRPr="000C041A">
        <w:rPr>
          <w:rFonts w:ascii="Times New Roman" w:eastAsia="Times New Roman" w:hAnsi="Times New Roman"/>
          <w:sz w:val="24"/>
          <w:szCs w:val="24"/>
          <w:lang w:val="x-none" w:eastAsia="ar-SA"/>
        </w:rPr>
        <w:t xml:space="preserve">W przypadku danych osobowych zamieszczonych przez </w:t>
      </w:r>
      <w:r w:rsidRPr="000C041A">
        <w:rPr>
          <w:rFonts w:ascii="Times New Roman" w:eastAsia="Times New Roman" w:hAnsi="Times New Roman"/>
          <w:sz w:val="24"/>
          <w:szCs w:val="24"/>
          <w:lang w:eastAsia="ar-SA"/>
        </w:rPr>
        <w:t>Z</w:t>
      </w:r>
      <w:proofErr w:type="spellStart"/>
      <w:r w:rsidRPr="000C041A">
        <w:rPr>
          <w:rFonts w:ascii="Times New Roman" w:eastAsia="Times New Roman" w:hAnsi="Times New Roman"/>
          <w:sz w:val="24"/>
          <w:szCs w:val="24"/>
          <w:lang w:val="x-none" w:eastAsia="ar-SA"/>
        </w:rPr>
        <w:t>amawiającego</w:t>
      </w:r>
      <w:proofErr w:type="spellEnd"/>
      <w:r w:rsidRPr="000C041A">
        <w:rPr>
          <w:rFonts w:ascii="Times New Roman" w:eastAsia="Times New Roman" w:hAnsi="Times New Roman"/>
          <w:sz w:val="24"/>
          <w:szCs w:val="24"/>
          <w:lang w:val="x-none" w:eastAsia="ar-SA"/>
        </w:rPr>
        <w:t xml:space="preserve"> w Biuletynie Zamówień Publicznych, prawo do sprostowania danych oraz uzupełnienia niekompletnych danych, o którym mowa w art. 16 </w:t>
      </w:r>
      <w:r w:rsidRPr="000C041A">
        <w:rPr>
          <w:rFonts w:ascii="Times New Roman" w:eastAsia="Times New Roman" w:hAnsi="Times New Roman"/>
          <w:sz w:val="24"/>
          <w:szCs w:val="24"/>
          <w:lang w:eastAsia="ar-SA"/>
        </w:rPr>
        <w:t>RODO</w:t>
      </w:r>
      <w:r w:rsidRPr="000C041A">
        <w:rPr>
          <w:rFonts w:ascii="Times New Roman" w:eastAsia="Times New Roman" w:hAnsi="Times New Roman"/>
          <w:sz w:val="24"/>
          <w:szCs w:val="24"/>
          <w:lang w:val="x-none" w:eastAsia="ar-SA"/>
        </w:rPr>
        <w:t xml:space="preserve">, jest wykonywane w drodze żądania  skierowanego do </w:t>
      </w:r>
      <w:r w:rsidRPr="000C041A">
        <w:rPr>
          <w:rFonts w:ascii="Times New Roman" w:eastAsia="Times New Roman" w:hAnsi="Times New Roman"/>
          <w:sz w:val="24"/>
          <w:szCs w:val="24"/>
          <w:lang w:eastAsia="ar-SA"/>
        </w:rPr>
        <w:t>Z</w:t>
      </w:r>
      <w:proofErr w:type="spellStart"/>
      <w:r w:rsidRPr="000C041A">
        <w:rPr>
          <w:rFonts w:ascii="Times New Roman" w:eastAsia="Times New Roman" w:hAnsi="Times New Roman"/>
          <w:sz w:val="24"/>
          <w:szCs w:val="24"/>
          <w:lang w:val="x-none" w:eastAsia="ar-SA"/>
        </w:rPr>
        <w:t>amawiającego</w:t>
      </w:r>
      <w:proofErr w:type="spellEnd"/>
      <w:r w:rsidRPr="000C041A">
        <w:rPr>
          <w:rFonts w:ascii="Times New Roman" w:eastAsia="Times New Roman" w:hAnsi="Times New Roman"/>
          <w:sz w:val="24"/>
          <w:szCs w:val="24"/>
          <w:lang w:val="x-none" w:eastAsia="ar-SA"/>
        </w:rPr>
        <w:t xml:space="preserve">. </w:t>
      </w:r>
      <w:bookmarkStart w:id="3" w:name="_PictureBullets"/>
      <w:bookmarkEnd w:id="3"/>
    </w:p>
    <w:p w14:paraId="0DD8D718" w14:textId="77777777" w:rsidR="000C041A" w:rsidRPr="000C041A" w:rsidRDefault="000C041A" w:rsidP="000C041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0C041A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Rozdział XIII</w:t>
      </w:r>
    </w:p>
    <w:p w14:paraId="52C06E63" w14:textId="77777777" w:rsidR="000C041A" w:rsidRPr="000C041A" w:rsidRDefault="000C041A" w:rsidP="000C041A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0C041A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Środki ochrony prawnej</w:t>
      </w:r>
    </w:p>
    <w:p w14:paraId="3B57AE6C" w14:textId="77777777" w:rsidR="000C041A" w:rsidRPr="000C041A" w:rsidRDefault="000C041A" w:rsidP="000C041A">
      <w:pPr>
        <w:tabs>
          <w:tab w:val="left" w:pos="0"/>
          <w:tab w:val="left" w:pos="1077"/>
        </w:tabs>
        <w:suppressAutoHyphens/>
        <w:overflowPunct w:val="0"/>
        <w:autoSpaceDE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0C041A">
        <w:rPr>
          <w:rFonts w:ascii="Times New Roman" w:eastAsia="Times New Roman" w:hAnsi="Times New Roman"/>
          <w:sz w:val="24"/>
          <w:szCs w:val="24"/>
          <w:lang w:eastAsia="ar-SA"/>
        </w:rPr>
        <w:t xml:space="preserve">Środki ochrony prawnej przysługują Wykonawcy, a także innemu podmiotowi, jeżeli ma lub miał interes w uzyskaniu danego zamówienia oraz poniósł lub może ponieść szkodę w wyniku naruszenia przez Zamawiającego przepisów ustawy Prawo zamówień publicznych na zasadach wskazanych w dziale IX ustawy </w:t>
      </w:r>
      <w:proofErr w:type="spellStart"/>
      <w:r w:rsidRPr="000C041A">
        <w:rPr>
          <w:rFonts w:ascii="Times New Roman" w:eastAsia="Times New Roman" w:hAnsi="Times New Roman"/>
          <w:sz w:val="24"/>
          <w:szCs w:val="24"/>
          <w:lang w:eastAsia="ar-SA"/>
        </w:rPr>
        <w:t>Pzp</w:t>
      </w:r>
      <w:proofErr w:type="spellEnd"/>
      <w:r w:rsidRPr="000C041A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5A7079F6" w14:textId="77777777" w:rsidR="001940BE" w:rsidRPr="000C041A" w:rsidRDefault="001940BE">
      <w:pPr>
        <w:rPr>
          <w:rFonts w:ascii="Times New Roman" w:hAnsi="Times New Roman"/>
          <w:sz w:val="24"/>
          <w:szCs w:val="24"/>
        </w:rPr>
      </w:pPr>
    </w:p>
    <w:sectPr w:rsidR="001940BE" w:rsidRPr="000C041A" w:rsidSect="000C041A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rlito">
    <w:altName w:val="Calibri"/>
    <w:charset w:val="00"/>
    <w:family w:val="swiss"/>
    <w:pitch w:val="variable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1333F87"/>
    <w:multiLevelType w:val="hybridMultilevel"/>
    <w:tmpl w:val="DE3C23AE"/>
    <w:lvl w:ilvl="0" w:tplc="1D9E7852">
      <w:start w:val="1"/>
      <w:numFmt w:val="decimal"/>
      <w:lvlText w:val="%1)"/>
      <w:lvlJc w:val="left"/>
      <w:pPr>
        <w:ind w:left="1068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19149E0"/>
    <w:multiLevelType w:val="hybridMultilevel"/>
    <w:tmpl w:val="B78C03E6"/>
    <w:lvl w:ilvl="0" w:tplc="2998289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665A56"/>
    <w:multiLevelType w:val="hybridMultilevel"/>
    <w:tmpl w:val="69460EEE"/>
    <w:lvl w:ilvl="0" w:tplc="26A60EA8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964" w:hanging="360"/>
      </w:pPr>
    </w:lvl>
    <w:lvl w:ilvl="2" w:tplc="0415001B">
      <w:start w:val="1"/>
      <w:numFmt w:val="lowerRoman"/>
      <w:lvlText w:val="%3."/>
      <w:lvlJc w:val="right"/>
      <w:pPr>
        <w:ind w:left="1684" w:hanging="180"/>
      </w:pPr>
    </w:lvl>
    <w:lvl w:ilvl="3" w:tplc="0415000F">
      <w:start w:val="1"/>
      <w:numFmt w:val="decimal"/>
      <w:lvlText w:val="%4."/>
      <w:lvlJc w:val="left"/>
      <w:pPr>
        <w:ind w:left="2404" w:hanging="360"/>
      </w:pPr>
    </w:lvl>
    <w:lvl w:ilvl="4" w:tplc="04150019">
      <w:start w:val="1"/>
      <w:numFmt w:val="lowerLetter"/>
      <w:lvlText w:val="%5."/>
      <w:lvlJc w:val="left"/>
      <w:pPr>
        <w:ind w:left="3124" w:hanging="360"/>
      </w:pPr>
    </w:lvl>
    <w:lvl w:ilvl="5" w:tplc="0415001B">
      <w:start w:val="1"/>
      <w:numFmt w:val="lowerRoman"/>
      <w:lvlText w:val="%6."/>
      <w:lvlJc w:val="right"/>
      <w:pPr>
        <w:ind w:left="3844" w:hanging="180"/>
      </w:pPr>
    </w:lvl>
    <w:lvl w:ilvl="6" w:tplc="0415000F">
      <w:start w:val="1"/>
      <w:numFmt w:val="decimal"/>
      <w:lvlText w:val="%7."/>
      <w:lvlJc w:val="left"/>
      <w:pPr>
        <w:ind w:left="4564" w:hanging="360"/>
      </w:pPr>
    </w:lvl>
    <w:lvl w:ilvl="7" w:tplc="04150019">
      <w:start w:val="1"/>
      <w:numFmt w:val="lowerLetter"/>
      <w:lvlText w:val="%8."/>
      <w:lvlJc w:val="left"/>
      <w:pPr>
        <w:ind w:left="5284" w:hanging="360"/>
      </w:pPr>
    </w:lvl>
    <w:lvl w:ilvl="8" w:tplc="0415001B">
      <w:start w:val="1"/>
      <w:numFmt w:val="lowerRoman"/>
      <w:lvlText w:val="%9."/>
      <w:lvlJc w:val="right"/>
      <w:pPr>
        <w:ind w:left="6004" w:hanging="180"/>
      </w:pPr>
    </w:lvl>
  </w:abstractNum>
  <w:abstractNum w:abstractNumId="4" w15:restartNumberingAfterBreak="0">
    <w:nsid w:val="0659428D"/>
    <w:multiLevelType w:val="hybridMultilevel"/>
    <w:tmpl w:val="A87667E2"/>
    <w:lvl w:ilvl="0" w:tplc="EA648A2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573FAD"/>
    <w:multiLevelType w:val="hybridMultilevel"/>
    <w:tmpl w:val="463E3266"/>
    <w:lvl w:ilvl="0" w:tplc="FAECF6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424AB1"/>
    <w:multiLevelType w:val="hybridMultilevel"/>
    <w:tmpl w:val="463E3266"/>
    <w:lvl w:ilvl="0" w:tplc="FAECF6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D01728F"/>
    <w:multiLevelType w:val="hybridMultilevel"/>
    <w:tmpl w:val="45BEF482"/>
    <w:lvl w:ilvl="0" w:tplc="5ADE8858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2B7963"/>
    <w:multiLevelType w:val="hybridMultilevel"/>
    <w:tmpl w:val="1652D0AE"/>
    <w:lvl w:ilvl="0" w:tplc="4E2A363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1E620D3"/>
    <w:multiLevelType w:val="hybridMultilevel"/>
    <w:tmpl w:val="45BEF482"/>
    <w:lvl w:ilvl="0" w:tplc="5ADE8858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6116BE"/>
    <w:multiLevelType w:val="hybridMultilevel"/>
    <w:tmpl w:val="986E4F5A"/>
    <w:lvl w:ilvl="0" w:tplc="BDD2C8CC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 w:hint="default"/>
        <w:b/>
        <w:bCs/>
        <w:color w:val="auto"/>
        <w:sz w:val="20"/>
        <w:szCs w:val="12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3F7370"/>
    <w:multiLevelType w:val="hybridMultilevel"/>
    <w:tmpl w:val="B4AA88F8"/>
    <w:lvl w:ilvl="0" w:tplc="3488BF1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bCs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638AE"/>
    <w:multiLevelType w:val="hybridMultilevel"/>
    <w:tmpl w:val="7E4C983C"/>
    <w:lvl w:ilvl="0" w:tplc="BC441112">
      <w:start w:val="1"/>
      <w:numFmt w:val="lowerLetter"/>
      <w:lvlText w:val="%1)"/>
      <w:lvlJc w:val="left"/>
      <w:pPr>
        <w:ind w:left="1065" w:hanging="360"/>
      </w:pPr>
      <w:rPr>
        <w:rFonts w:ascii="Times New Roman" w:eastAsia="Times New Roman" w:hAnsi="Times New Roman" w:cs="Times New Roman" w:hint="default"/>
        <w:b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" w15:restartNumberingAfterBreak="0">
    <w:nsid w:val="35361444"/>
    <w:multiLevelType w:val="hybridMultilevel"/>
    <w:tmpl w:val="E4228674"/>
    <w:lvl w:ilvl="0" w:tplc="B9A0A0DE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964" w:hanging="360"/>
      </w:pPr>
    </w:lvl>
    <w:lvl w:ilvl="2" w:tplc="FFFFFFFF">
      <w:start w:val="1"/>
      <w:numFmt w:val="lowerRoman"/>
      <w:lvlText w:val="%3."/>
      <w:lvlJc w:val="right"/>
      <w:pPr>
        <w:ind w:left="1684" w:hanging="180"/>
      </w:pPr>
    </w:lvl>
    <w:lvl w:ilvl="3" w:tplc="FFFFFFFF">
      <w:start w:val="1"/>
      <w:numFmt w:val="decimal"/>
      <w:lvlText w:val="%4."/>
      <w:lvlJc w:val="left"/>
      <w:pPr>
        <w:ind w:left="2404" w:hanging="360"/>
      </w:pPr>
    </w:lvl>
    <w:lvl w:ilvl="4" w:tplc="FFFFFFFF">
      <w:start w:val="1"/>
      <w:numFmt w:val="lowerLetter"/>
      <w:lvlText w:val="%5."/>
      <w:lvlJc w:val="left"/>
      <w:pPr>
        <w:ind w:left="3124" w:hanging="360"/>
      </w:pPr>
    </w:lvl>
    <w:lvl w:ilvl="5" w:tplc="FFFFFFFF">
      <w:start w:val="1"/>
      <w:numFmt w:val="lowerRoman"/>
      <w:lvlText w:val="%6."/>
      <w:lvlJc w:val="right"/>
      <w:pPr>
        <w:ind w:left="3844" w:hanging="180"/>
      </w:pPr>
    </w:lvl>
    <w:lvl w:ilvl="6" w:tplc="FFFFFFFF">
      <w:start w:val="1"/>
      <w:numFmt w:val="decimal"/>
      <w:lvlText w:val="%7."/>
      <w:lvlJc w:val="left"/>
      <w:pPr>
        <w:ind w:left="4564" w:hanging="360"/>
      </w:pPr>
    </w:lvl>
    <w:lvl w:ilvl="7" w:tplc="FFFFFFFF">
      <w:start w:val="1"/>
      <w:numFmt w:val="lowerLetter"/>
      <w:lvlText w:val="%8."/>
      <w:lvlJc w:val="left"/>
      <w:pPr>
        <w:ind w:left="5284" w:hanging="360"/>
      </w:pPr>
    </w:lvl>
    <w:lvl w:ilvl="8" w:tplc="FFFFFFFF">
      <w:start w:val="1"/>
      <w:numFmt w:val="lowerRoman"/>
      <w:lvlText w:val="%9."/>
      <w:lvlJc w:val="right"/>
      <w:pPr>
        <w:ind w:left="6004" w:hanging="180"/>
      </w:pPr>
    </w:lvl>
  </w:abstractNum>
  <w:abstractNum w:abstractNumId="14" w15:restartNumberingAfterBreak="0">
    <w:nsid w:val="3C083D53"/>
    <w:multiLevelType w:val="hybridMultilevel"/>
    <w:tmpl w:val="1C8A5312"/>
    <w:lvl w:ilvl="0" w:tplc="2B2A31E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0489B"/>
    <w:multiLevelType w:val="hybridMultilevel"/>
    <w:tmpl w:val="AC782914"/>
    <w:lvl w:ilvl="0" w:tplc="42EEFBA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7C771E"/>
    <w:multiLevelType w:val="hybridMultilevel"/>
    <w:tmpl w:val="45BEF482"/>
    <w:lvl w:ilvl="0" w:tplc="5ADE8858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452F72"/>
    <w:multiLevelType w:val="hybridMultilevel"/>
    <w:tmpl w:val="9ADA3DC2"/>
    <w:lvl w:ilvl="0" w:tplc="B0A43AA2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bCs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CA4096"/>
    <w:multiLevelType w:val="hybridMultilevel"/>
    <w:tmpl w:val="718A35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547FCD"/>
    <w:multiLevelType w:val="hybridMultilevel"/>
    <w:tmpl w:val="DD80F78A"/>
    <w:lvl w:ilvl="0" w:tplc="03C01EF2">
      <w:start w:val="1"/>
      <w:numFmt w:val="lowerLetter"/>
      <w:lvlText w:val="%1)"/>
      <w:lvlJc w:val="left"/>
      <w:pPr>
        <w:ind w:left="1065" w:hanging="360"/>
      </w:pPr>
      <w:rPr>
        <w:rFonts w:ascii="Times New Roman" w:eastAsia="Times New Roman" w:hAnsi="Times New Roman"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5F0C077C"/>
    <w:multiLevelType w:val="hybridMultilevel"/>
    <w:tmpl w:val="7AFEE77A"/>
    <w:lvl w:ilvl="0" w:tplc="CCC40B7A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336657"/>
    <w:multiLevelType w:val="hybridMultilevel"/>
    <w:tmpl w:val="E2684534"/>
    <w:lvl w:ilvl="0" w:tplc="E05CADE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250220"/>
    <w:multiLevelType w:val="hybridMultilevel"/>
    <w:tmpl w:val="4F1425D4"/>
    <w:lvl w:ilvl="0" w:tplc="5ADE8858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EB0235"/>
    <w:multiLevelType w:val="hybridMultilevel"/>
    <w:tmpl w:val="9BF23B9E"/>
    <w:lvl w:ilvl="0" w:tplc="A52898F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bCs/>
        <w:color w:val="auto"/>
        <w:sz w:val="20"/>
        <w:szCs w:val="1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7E08DF"/>
    <w:multiLevelType w:val="hybridMultilevel"/>
    <w:tmpl w:val="F66C18F6"/>
    <w:lvl w:ilvl="0" w:tplc="1D908B9A">
      <w:start w:val="1"/>
      <w:numFmt w:val="decimal"/>
      <w:lvlText w:val="%1)"/>
      <w:lvlJc w:val="left"/>
      <w:pPr>
        <w:ind w:left="720" w:hanging="360"/>
      </w:pPr>
      <w:rPr>
        <w:rFonts w:eastAsia="Times New Roman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016DF8"/>
    <w:multiLevelType w:val="hybridMultilevel"/>
    <w:tmpl w:val="463E3266"/>
    <w:lvl w:ilvl="0" w:tplc="FAECF6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6FA1ECB"/>
    <w:multiLevelType w:val="hybridMultilevel"/>
    <w:tmpl w:val="8DACA5BE"/>
    <w:lvl w:ilvl="0" w:tplc="5ADE8858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C5170C"/>
    <w:multiLevelType w:val="hybridMultilevel"/>
    <w:tmpl w:val="CDC47AD4"/>
    <w:lvl w:ilvl="0" w:tplc="BC74521E">
      <w:start w:val="1"/>
      <w:numFmt w:val="decimal"/>
      <w:lvlText w:val="%1)"/>
      <w:lvlJc w:val="left"/>
      <w:pPr>
        <w:ind w:left="717" w:hanging="360"/>
      </w:pPr>
      <w:rPr>
        <w:b/>
        <w:i w:val="0"/>
        <w:color w:val="auto"/>
      </w:rPr>
    </w:lvl>
    <w:lvl w:ilvl="1" w:tplc="08090019">
      <w:start w:val="1"/>
      <w:numFmt w:val="lowerLetter"/>
      <w:lvlText w:val="%2."/>
      <w:lvlJc w:val="left"/>
      <w:pPr>
        <w:ind w:left="1437" w:hanging="360"/>
      </w:pPr>
    </w:lvl>
    <w:lvl w:ilvl="2" w:tplc="0809001B">
      <w:start w:val="1"/>
      <w:numFmt w:val="lowerRoman"/>
      <w:lvlText w:val="%3."/>
      <w:lvlJc w:val="right"/>
      <w:pPr>
        <w:ind w:left="2157" w:hanging="180"/>
      </w:pPr>
    </w:lvl>
    <w:lvl w:ilvl="3" w:tplc="0809000F">
      <w:start w:val="1"/>
      <w:numFmt w:val="decimal"/>
      <w:lvlText w:val="%4."/>
      <w:lvlJc w:val="left"/>
      <w:pPr>
        <w:ind w:left="2877" w:hanging="360"/>
      </w:pPr>
    </w:lvl>
    <w:lvl w:ilvl="4" w:tplc="08090019">
      <w:start w:val="1"/>
      <w:numFmt w:val="lowerLetter"/>
      <w:lvlText w:val="%5."/>
      <w:lvlJc w:val="left"/>
      <w:pPr>
        <w:ind w:left="3597" w:hanging="360"/>
      </w:pPr>
    </w:lvl>
    <w:lvl w:ilvl="5" w:tplc="0809001B">
      <w:start w:val="1"/>
      <w:numFmt w:val="lowerRoman"/>
      <w:lvlText w:val="%6."/>
      <w:lvlJc w:val="right"/>
      <w:pPr>
        <w:ind w:left="4317" w:hanging="180"/>
      </w:pPr>
    </w:lvl>
    <w:lvl w:ilvl="6" w:tplc="0809000F">
      <w:start w:val="1"/>
      <w:numFmt w:val="decimal"/>
      <w:lvlText w:val="%7."/>
      <w:lvlJc w:val="left"/>
      <w:pPr>
        <w:ind w:left="5037" w:hanging="360"/>
      </w:pPr>
    </w:lvl>
    <w:lvl w:ilvl="7" w:tplc="08090019">
      <w:start w:val="1"/>
      <w:numFmt w:val="lowerLetter"/>
      <w:lvlText w:val="%8."/>
      <w:lvlJc w:val="left"/>
      <w:pPr>
        <w:ind w:left="5757" w:hanging="360"/>
      </w:pPr>
    </w:lvl>
    <w:lvl w:ilvl="8" w:tplc="0809001B">
      <w:start w:val="1"/>
      <w:numFmt w:val="lowerRoman"/>
      <w:lvlText w:val="%9."/>
      <w:lvlJc w:val="right"/>
      <w:pPr>
        <w:ind w:left="6477" w:hanging="180"/>
      </w:pPr>
    </w:lvl>
  </w:abstractNum>
  <w:num w:numId="1" w16cid:durableId="6484407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60367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2389485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943104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4557643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80319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3819560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5515465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74634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3863067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2137685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061111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903405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8002909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8864216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023497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2337877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050495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33005715">
    <w:abstractNumId w:val="0"/>
  </w:num>
  <w:num w:numId="20" w16cid:durableId="10888913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7015429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6617473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5591494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766716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9970775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3078080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0901736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4071882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84822158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 w16cid:durableId="141709207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0E9"/>
    <w:rsid w:val="000330E9"/>
    <w:rsid w:val="000C041A"/>
    <w:rsid w:val="000D5371"/>
    <w:rsid w:val="00157DE0"/>
    <w:rsid w:val="001940BE"/>
    <w:rsid w:val="00234399"/>
    <w:rsid w:val="0028264C"/>
    <w:rsid w:val="002E4248"/>
    <w:rsid w:val="006C62A6"/>
    <w:rsid w:val="007017E6"/>
    <w:rsid w:val="0092080B"/>
    <w:rsid w:val="009A3A3F"/>
    <w:rsid w:val="009E1409"/>
    <w:rsid w:val="00A76127"/>
    <w:rsid w:val="00CA69C4"/>
    <w:rsid w:val="00CE6D0D"/>
    <w:rsid w:val="00D558EC"/>
    <w:rsid w:val="00F3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B2B9E"/>
  <w15:chartTrackingRefBased/>
  <w15:docId w15:val="{39A01931-ECFC-4631-A2A8-35721172A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041A"/>
    <w:pPr>
      <w:spacing w:line="25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330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30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30E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30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30E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30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30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30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30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330E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30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30E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30E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30E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30E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30E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30E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30E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330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330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30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330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330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330E9"/>
    <w:rPr>
      <w:i/>
      <w:iCs/>
      <w:color w:val="404040" w:themeColor="text1" w:themeTint="BF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0330E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330E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30E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330E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330E9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uiPriority w:val="99"/>
    <w:semiHidden/>
    <w:unhideWhenUsed/>
    <w:rsid w:val="000C041A"/>
    <w:rPr>
      <w:color w:val="0000FF"/>
      <w:u w:val="single"/>
    </w:rPr>
  </w:style>
  <w:style w:type="paragraph" w:customStyle="1" w:styleId="Tekstpodstawowy1">
    <w:name w:val="Tekst podstawowy1"/>
    <w:aliases w:val="Znak,Znak Znak"/>
    <w:basedOn w:val="Normalny"/>
    <w:rsid w:val="000C041A"/>
    <w:pPr>
      <w:spacing w:after="0" w:line="240" w:lineRule="auto"/>
      <w:jc w:val="center"/>
    </w:pPr>
    <w:rPr>
      <w:rFonts w:ascii="Times New Roman" w:eastAsia="Times New Roman" w:hAnsi="Times New Roman"/>
      <w:sz w:val="36"/>
      <w:szCs w:val="24"/>
      <w:lang w:eastAsia="pl-PL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0C041A"/>
  </w:style>
  <w:style w:type="character" w:customStyle="1" w:styleId="markedcontent">
    <w:name w:val="markedcontent"/>
    <w:basedOn w:val="Domylnaczcionkaakapitu"/>
    <w:rsid w:val="000C04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zamowienia.gov.pl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uzp.gov.pl/baza-wiedzy/interpretacja-przepisow/pytania-i-odpowiedzi-dotyczace-nowelizacji-ustawy-prawo-zamowien-publicznych/podzial-zamowienia-na-czesci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gov/podpisz-dokument-elektronicznie-wykorzystaj-podpis-zaufan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5617</Words>
  <Characters>33703</Characters>
  <Application>Microsoft Office Word</Application>
  <DocSecurity>0</DocSecurity>
  <Lines>280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RCKiK Kielce</dc:creator>
  <cp:keywords/>
  <dc:description/>
  <cp:lastModifiedBy>RCKiK Kielce</cp:lastModifiedBy>
  <cp:revision>11</cp:revision>
  <cp:lastPrinted>2026-02-11T10:56:00Z</cp:lastPrinted>
  <dcterms:created xsi:type="dcterms:W3CDTF">2026-02-10T09:15:00Z</dcterms:created>
  <dcterms:modified xsi:type="dcterms:W3CDTF">2026-03-03T07:08:00Z</dcterms:modified>
</cp:coreProperties>
</file>